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6A7D4" w14:textId="2DDFE440" w:rsidR="007A1EE5" w:rsidRPr="00520DD5" w:rsidRDefault="00520DD5" w:rsidP="00520DD5">
      <w:pPr>
        <w:rPr>
          <w:sz w:val="56"/>
        </w:rPr>
      </w:pPr>
      <w:bookmarkStart w:id="0" w:name="_Toc150253110"/>
      <w:bookmarkStart w:id="1" w:name="_Toc14748544"/>
      <w:bookmarkStart w:id="2" w:name="_Toc14750098"/>
      <w:r>
        <w:rPr>
          <w:sz w:val="56"/>
        </w:rPr>
        <w:t>[</w:t>
      </w:r>
      <w:r w:rsidRPr="008B031C">
        <w:rPr>
          <w:sz w:val="56"/>
        </w:rPr>
        <w:t>Her skriver du inn tittel</w:t>
      </w:r>
      <w:r>
        <w:rPr>
          <w:sz w:val="56"/>
        </w:rPr>
        <w:t>]</w:t>
      </w:r>
      <w:r w:rsidRPr="008B031C">
        <w:rPr>
          <w:sz w:val="56"/>
        </w:rPr>
        <w:t xml:space="preserve"> </w:t>
      </w:r>
    </w:p>
    <w:p w14:paraId="0FA079E2" w14:textId="1CFA2F6B" w:rsidR="007A1EE5" w:rsidRPr="007A1EE5" w:rsidRDefault="007A1EE5" w:rsidP="007654C0">
      <w:pPr>
        <w:pStyle w:val="Undertittel"/>
        <w:spacing w:before="360"/>
      </w:pPr>
      <w:r>
        <w:t>Prosjektplan</w:t>
      </w:r>
      <w:r w:rsidR="004132FE">
        <w:t xml:space="preserve"> for </w:t>
      </w:r>
      <w:r w:rsidR="00520DD5">
        <w:t>[type systematisk oversikt]</w:t>
      </w:r>
    </w:p>
    <w:p w14:paraId="74AB5C94" w14:textId="1B8BF782" w:rsidR="007A1EE5" w:rsidRDefault="007A1EE5" w:rsidP="007A1EE5"/>
    <w:p w14:paraId="63A305E0" w14:textId="77777777" w:rsidR="007A1EE5" w:rsidRPr="007A1EE5" w:rsidRDefault="007A1EE5" w:rsidP="007A1EE5">
      <w:pPr>
        <w:sectPr w:rsidR="007A1EE5" w:rsidRPr="007A1EE5" w:rsidSect="001873A1">
          <w:headerReference w:type="default" r:id="rId12"/>
          <w:footerReference w:type="default" r:id="rId13"/>
          <w:headerReference w:type="first" r:id="rId14"/>
          <w:pgSz w:w="11901" w:h="16840"/>
          <w:pgMar w:top="2991" w:right="2268" w:bottom="1247" w:left="1418" w:header="907" w:footer="680" w:gutter="0"/>
          <w:pgNumType w:chapStyle="1"/>
          <w:cols w:space="708"/>
          <w:titlePg/>
          <w:docGrid w:linePitch="299"/>
        </w:sectPr>
      </w:pPr>
    </w:p>
    <w:bookmarkEnd w:id="0"/>
    <w:p w14:paraId="55F837BA" w14:textId="4E8B93FB" w:rsidR="00B57613" w:rsidRPr="009922D6" w:rsidRDefault="007A1EE5" w:rsidP="009922D6">
      <w:pPr>
        <w:pStyle w:val="Overskrift1"/>
      </w:pPr>
      <w:r w:rsidRPr="009922D6">
        <w:lastRenderedPageBreak/>
        <w:t>Sammendrag</w:t>
      </w:r>
    </w:p>
    <w:tbl>
      <w:tblPr>
        <w:tblStyle w:val="Tabellrutenett"/>
        <w:tblW w:w="8222" w:type="dxa"/>
        <w:tblLayout w:type="fixed"/>
        <w:tblCellMar>
          <w:top w:w="113" w:type="dxa"/>
          <w:bottom w:w="113" w:type="dxa"/>
        </w:tblCellMar>
        <w:tblLook w:val="04A0" w:firstRow="1" w:lastRow="0" w:firstColumn="1" w:lastColumn="0" w:noHBand="0" w:noVBand="1"/>
      </w:tblPr>
      <w:tblGrid>
        <w:gridCol w:w="5387"/>
        <w:gridCol w:w="2835"/>
      </w:tblGrid>
      <w:tr w:rsidR="0007182C" w:rsidRPr="000D3B89" w14:paraId="60B9B7EA" w14:textId="77777777" w:rsidTr="009922D6">
        <w:trPr>
          <w:trHeight w:val="9208"/>
        </w:trPr>
        <w:tc>
          <w:tcPr>
            <w:tcW w:w="5387" w:type="dxa"/>
            <w:tcBorders>
              <w:top w:val="nil"/>
              <w:left w:val="nil"/>
              <w:bottom w:val="nil"/>
              <w:right w:val="single" w:sz="8" w:space="0" w:color="00516A" w:themeColor="accent1" w:themeShade="80"/>
            </w:tcBorders>
          </w:tcPr>
          <w:p w14:paraId="054D4B87" w14:textId="325AC45A" w:rsidR="00520DD5" w:rsidRDefault="00520DD5" w:rsidP="00520DD5">
            <w:r>
              <w:t xml:space="preserve">[Skal være maks. </w:t>
            </w:r>
            <w:r w:rsidR="0028288F">
              <w:t>én</w:t>
            </w:r>
            <w:r>
              <w:t xml:space="preserve"> side. Bruk enkelt språk</w:t>
            </w:r>
            <w:r w:rsidR="00DB5FE9">
              <w:t>. Bruk Cambria 11, linjeavstand Flere 1,2 (gjelder all brødtekst i hele malen)</w:t>
            </w:r>
            <w:r>
              <w:t>. Gi supe</w:t>
            </w:r>
            <w:r w:rsidR="00F72876">
              <w:t>r</w:t>
            </w:r>
            <w:r>
              <w:t>kort innledning med bakgrunn. Tydeliggjør problemstillingen og hvilken type systematisk oversikt dette er.]</w:t>
            </w:r>
          </w:p>
          <w:p w14:paraId="2E7EBC6E" w14:textId="499F74B6" w:rsidR="00DD171A" w:rsidRDefault="00423CD7" w:rsidP="00DD171A">
            <w:r>
              <w:t xml:space="preserve"> </w:t>
            </w:r>
          </w:p>
          <w:p w14:paraId="4F0F83FA" w14:textId="5B21BF7A" w:rsidR="00DD171A" w:rsidRDefault="00DD171A" w:rsidP="00DD171A"/>
          <w:p w14:paraId="2146FA9E" w14:textId="1191FF3B" w:rsidR="00DD171A" w:rsidRDefault="00520DD5" w:rsidP="00C6308A">
            <w:pPr>
              <w:pStyle w:val="Punktliste"/>
              <w:numPr>
                <w:ilvl w:val="0"/>
                <w:numId w:val="0"/>
              </w:numPr>
            </w:pPr>
            <w:r>
              <w:t>[Gi en kort oppsummering av metoden]</w:t>
            </w:r>
          </w:p>
          <w:p w14:paraId="56F379DF" w14:textId="77777777" w:rsidR="00C6308A" w:rsidRDefault="00C6308A" w:rsidP="00C6308A">
            <w:pPr>
              <w:pStyle w:val="Punktliste"/>
              <w:numPr>
                <w:ilvl w:val="0"/>
                <w:numId w:val="0"/>
              </w:numPr>
            </w:pPr>
          </w:p>
          <w:p w14:paraId="6F35DBE7" w14:textId="001B6325" w:rsidR="003C0F36" w:rsidRPr="000D3B89" w:rsidRDefault="003C0F36" w:rsidP="00C6308A">
            <w:pPr>
              <w:pStyle w:val="Punktliste"/>
              <w:numPr>
                <w:ilvl w:val="0"/>
                <w:numId w:val="0"/>
              </w:numPr>
            </w:pPr>
          </w:p>
        </w:tc>
        <w:tc>
          <w:tcPr>
            <w:tcW w:w="2835" w:type="dxa"/>
            <w:tcBorders>
              <w:top w:val="single" w:sz="8" w:space="0" w:color="00516A" w:themeColor="accent1" w:themeShade="80"/>
              <w:left w:val="single" w:sz="8" w:space="0" w:color="00516A" w:themeColor="accent1" w:themeShade="80"/>
              <w:bottom w:val="single" w:sz="8" w:space="0" w:color="00516A" w:themeColor="accent1" w:themeShade="80"/>
              <w:right w:val="single" w:sz="8" w:space="0" w:color="00516A" w:themeColor="accent1" w:themeShade="80"/>
            </w:tcBorders>
            <w:tcMar>
              <w:left w:w="170" w:type="dxa"/>
            </w:tcMar>
          </w:tcPr>
          <w:p w14:paraId="00420D34" w14:textId="540A1CA5" w:rsidR="000D3B89" w:rsidRPr="0012295F" w:rsidRDefault="000D3B89" w:rsidP="00A018F2">
            <w:pPr>
              <w:pStyle w:val="Boksoverskriftliten"/>
            </w:pPr>
            <w:r w:rsidRPr="0012295F">
              <w:t>Tittel:</w:t>
            </w:r>
          </w:p>
          <w:p w14:paraId="0101471B" w14:textId="71F6E607" w:rsidR="000D3B89" w:rsidRPr="001B22C3" w:rsidRDefault="00520DD5" w:rsidP="00A018F2">
            <w:pPr>
              <w:pStyle w:val="box-bodytekst"/>
              <w:rPr>
                <w:rFonts w:ascii="Cambria" w:hAnsi="Cambria"/>
                <w:noProof w:val="0"/>
                <w:szCs w:val="21"/>
              </w:rPr>
            </w:pPr>
            <w:r w:rsidRPr="001B22C3">
              <w:rPr>
                <w:rFonts w:ascii="Cambria" w:hAnsi="Cambria"/>
              </w:rPr>
              <w:t>[Tekst]</w:t>
            </w:r>
            <w:r w:rsidRPr="001B22C3">
              <w:rPr>
                <w:rFonts w:ascii="Cambria" w:hAnsi="Cambria"/>
                <w:noProof w:val="0"/>
                <w:szCs w:val="21"/>
              </w:rPr>
              <w:t xml:space="preserve"> </w:t>
            </w:r>
            <w:r w:rsidR="000D3B89" w:rsidRPr="001B22C3">
              <w:rPr>
                <w:rFonts w:ascii="Cambria" w:hAnsi="Cambria"/>
                <w:noProof w:val="0"/>
                <w:szCs w:val="21"/>
              </w:rPr>
              <w:t xml:space="preserve"> </w:t>
            </w:r>
          </w:p>
          <w:p w14:paraId="632C44B2" w14:textId="1C03BC60" w:rsidR="0012295F" w:rsidRDefault="000D3B89" w:rsidP="00C6308A">
            <w:r w:rsidRPr="00A018F2">
              <w:t>-----------------------------------</w:t>
            </w:r>
            <w:r w:rsidR="00C6308A">
              <w:t xml:space="preserve"> </w:t>
            </w:r>
          </w:p>
          <w:p w14:paraId="208E5718" w14:textId="7934EF5D" w:rsidR="000D3B89" w:rsidRDefault="00C6308A" w:rsidP="0012295F">
            <w:pPr>
              <w:tabs>
                <w:tab w:val="clear" w:pos="510"/>
              </w:tabs>
            </w:pPr>
            <w:r w:rsidRPr="00842AFD">
              <w:t>Prosjektplan</w:t>
            </w:r>
            <w:r w:rsidR="00842AFD" w:rsidRPr="00842AFD">
              <w:t xml:space="preserve"> </w:t>
            </w:r>
            <w:r w:rsidR="0012295F">
              <w:t>for</w:t>
            </w:r>
          </w:p>
          <w:p w14:paraId="6AFA0F31" w14:textId="4A6D4615" w:rsidR="00E7676D" w:rsidRDefault="001F4859" w:rsidP="0012295F">
            <w:pPr>
              <w:tabs>
                <w:tab w:val="clear" w:pos="510"/>
              </w:tabs>
            </w:pPr>
            <w:r>
              <w:t>[type systematisk oversikt]</w:t>
            </w:r>
          </w:p>
          <w:p w14:paraId="09517028" w14:textId="1874C542" w:rsidR="00842AFD" w:rsidRPr="00A018F2" w:rsidRDefault="00842AFD" w:rsidP="00842AFD">
            <w:r w:rsidRPr="00A018F2">
              <w:t>-----------</w:t>
            </w:r>
            <w:r>
              <w:t>------------------------</w:t>
            </w:r>
          </w:p>
          <w:p w14:paraId="14487065" w14:textId="77777777" w:rsidR="00842AFD" w:rsidRPr="008B3A0C" w:rsidRDefault="00842AFD" w:rsidP="00842AFD">
            <w:pPr>
              <w:pStyle w:val="Boksoverskriftliten"/>
              <w:rPr>
                <w:bCs/>
                <w:spacing w:val="-6"/>
                <w:szCs w:val="22"/>
              </w:rPr>
            </w:pPr>
            <w:r>
              <w:rPr>
                <w:bCs/>
                <w:spacing w:val="-6"/>
                <w:szCs w:val="22"/>
              </w:rPr>
              <w:t>Oppdragsgiver:</w:t>
            </w:r>
            <w:r w:rsidRPr="008B3A0C">
              <w:rPr>
                <w:bCs/>
                <w:spacing w:val="-6"/>
                <w:szCs w:val="22"/>
              </w:rPr>
              <w:t xml:space="preserve"> </w:t>
            </w:r>
          </w:p>
          <w:p w14:paraId="3A0C9F92" w14:textId="0EE65813" w:rsidR="00842AFD" w:rsidRPr="00842AFD" w:rsidRDefault="001F4859" w:rsidP="00842AFD">
            <w:pPr>
              <w:pStyle w:val="box-bodytekst"/>
              <w:rPr>
                <w:rFonts w:ascii="Cambria" w:hAnsi="Cambria"/>
              </w:rPr>
            </w:pPr>
            <w:r>
              <w:rPr>
                <w:rFonts w:ascii="Cambria" w:hAnsi="Cambria"/>
              </w:rPr>
              <w:t>[XXX]</w:t>
            </w:r>
          </w:p>
          <w:p w14:paraId="105A1A7B" w14:textId="25ABE5EE" w:rsidR="000D3B89" w:rsidRPr="00A018F2" w:rsidRDefault="000D3B89" w:rsidP="00A018F2">
            <w:r w:rsidRPr="00A018F2">
              <w:t>----------</w:t>
            </w:r>
            <w:r w:rsidR="00C6308A">
              <w:t>-------------------------</w:t>
            </w:r>
          </w:p>
          <w:p w14:paraId="6094FAE5" w14:textId="00F635E0" w:rsidR="00E7676D" w:rsidRPr="00A018F2" w:rsidRDefault="001F4859" w:rsidP="00E7676D">
            <w:pPr>
              <w:pStyle w:val="Boksoverskriftliten"/>
            </w:pPr>
            <w:r>
              <w:t>Bestillingsdato</w:t>
            </w:r>
            <w:r w:rsidR="00E7676D">
              <w:t>:</w:t>
            </w:r>
          </w:p>
          <w:p w14:paraId="4E6A0C8A" w14:textId="1C5814EB" w:rsidR="00E7676D" w:rsidRDefault="001F4859" w:rsidP="00E7676D">
            <w:pPr>
              <w:pStyle w:val="box-bodytekst"/>
            </w:pPr>
            <w:r>
              <w:rPr>
                <w:rFonts w:ascii="Cambria" w:hAnsi="Cambria"/>
              </w:rPr>
              <w:t>[dd.mm.åååå]</w:t>
            </w:r>
          </w:p>
          <w:p w14:paraId="556FF2CF" w14:textId="7D5FA0A7" w:rsidR="00E7676D" w:rsidRPr="00A018F2" w:rsidRDefault="001F4859" w:rsidP="00E7676D">
            <w:pPr>
              <w:pStyle w:val="Boksoverskriftliten"/>
            </w:pPr>
            <w:r>
              <w:t>Leverings</w:t>
            </w:r>
            <w:r w:rsidR="0067222F">
              <w:t>frist</w:t>
            </w:r>
            <w:r w:rsidR="00E7676D">
              <w:t>:</w:t>
            </w:r>
          </w:p>
          <w:p w14:paraId="42C2BF86" w14:textId="2FEE56ED" w:rsidR="00E7676D" w:rsidRPr="00842AFD" w:rsidRDefault="001F4859" w:rsidP="00E7676D">
            <w:pPr>
              <w:pStyle w:val="box-bodytekst"/>
              <w:rPr>
                <w:rFonts w:ascii="Cambria" w:hAnsi="Cambria"/>
              </w:rPr>
            </w:pPr>
            <w:r>
              <w:rPr>
                <w:rFonts w:ascii="Cambria" w:hAnsi="Cambria"/>
              </w:rPr>
              <w:t>[dd.mm.åååå]</w:t>
            </w:r>
          </w:p>
          <w:p w14:paraId="443A46BB" w14:textId="68B06717" w:rsidR="00E7676D" w:rsidRPr="00A018F2" w:rsidRDefault="00E7676D" w:rsidP="00E7676D">
            <w:r w:rsidRPr="00A018F2">
              <w:t>-----------------------------------</w:t>
            </w:r>
          </w:p>
          <w:p w14:paraId="6BB68E64" w14:textId="4DDAF9A3" w:rsidR="000D3B89" w:rsidRDefault="00C6308A" w:rsidP="008B3A0C">
            <w:pPr>
              <w:pStyle w:val="Boksoverskriftliten"/>
            </w:pPr>
            <w:r>
              <w:t>Lag</w:t>
            </w:r>
            <w:r w:rsidR="000D3B89" w:rsidRPr="00A018F2">
              <w:t>:</w:t>
            </w:r>
          </w:p>
          <w:p w14:paraId="55817006" w14:textId="3D0D13AC" w:rsidR="000D3B89" w:rsidRPr="00842AFD" w:rsidRDefault="001F4859" w:rsidP="008B3A0C">
            <w:pPr>
              <w:pStyle w:val="box-bodytekst"/>
              <w:rPr>
                <w:rFonts w:ascii="Cambria" w:hAnsi="Cambria"/>
              </w:rPr>
            </w:pPr>
            <w:r>
              <w:rPr>
                <w:rFonts w:ascii="Cambria" w:hAnsi="Cambria"/>
              </w:rPr>
              <w:t>[Navn]</w:t>
            </w:r>
            <w:r w:rsidR="00842AFD" w:rsidRPr="00842AFD">
              <w:rPr>
                <w:rFonts w:ascii="Cambria" w:hAnsi="Cambria"/>
              </w:rPr>
              <w:t>(lagleder)</w:t>
            </w:r>
          </w:p>
          <w:p w14:paraId="37A1D83F" w14:textId="77777777" w:rsidR="001F4859" w:rsidRDefault="001F4859" w:rsidP="008B3A0C">
            <w:pPr>
              <w:pStyle w:val="box-bodytekst"/>
              <w:rPr>
                <w:rFonts w:ascii="Cambria" w:hAnsi="Cambria"/>
              </w:rPr>
            </w:pPr>
            <w:r>
              <w:rPr>
                <w:rFonts w:ascii="Cambria" w:hAnsi="Cambria"/>
              </w:rPr>
              <w:t>[Navn]</w:t>
            </w:r>
          </w:p>
          <w:p w14:paraId="13D2D44A" w14:textId="77777777" w:rsidR="001F4859" w:rsidRDefault="001F4859" w:rsidP="008B3A0C">
            <w:pPr>
              <w:pStyle w:val="box-bodytekst"/>
              <w:rPr>
                <w:rFonts w:ascii="Cambria" w:hAnsi="Cambria"/>
              </w:rPr>
            </w:pPr>
            <w:r>
              <w:rPr>
                <w:rFonts w:ascii="Cambria" w:hAnsi="Cambria"/>
              </w:rPr>
              <w:t>[Navn]</w:t>
            </w:r>
          </w:p>
          <w:p w14:paraId="1B36AA2A" w14:textId="77777777" w:rsidR="001F4859" w:rsidRDefault="001F4859" w:rsidP="00A018F2">
            <w:r>
              <w:t>[Navn]</w:t>
            </w:r>
          </w:p>
          <w:p w14:paraId="61B388BE" w14:textId="0719B12C" w:rsidR="000D3B89" w:rsidRPr="00A018F2" w:rsidRDefault="000D3B89" w:rsidP="00A018F2">
            <w:r w:rsidRPr="00A018F2">
              <w:t>-----------</w:t>
            </w:r>
            <w:r w:rsidR="00C6308A">
              <w:t>------------------------</w:t>
            </w:r>
          </w:p>
          <w:p w14:paraId="3AE5A8DA" w14:textId="5B15E96D" w:rsidR="000D3B89" w:rsidRPr="00A018F2" w:rsidRDefault="00842AFD" w:rsidP="008B3A0C">
            <w:pPr>
              <w:pStyle w:val="Boksoverskriftliten"/>
              <w:rPr>
                <w:rFonts w:eastAsia="Adobe Myungjo Std M"/>
              </w:rPr>
            </w:pPr>
            <w:r>
              <w:rPr>
                <w:rFonts w:eastAsia="Adobe Myungjo Std M"/>
              </w:rPr>
              <w:t>F</w:t>
            </w:r>
            <w:r w:rsidR="000D3B89" w:rsidRPr="00A018F2">
              <w:rPr>
                <w:rFonts w:eastAsia="Adobe Myungjo Std M"/>
              </w:rPr>
              <w:t>agfeller:</w:t>
            </w:r>
          </w:p>
          <w:p w14:paraId="60831489" w14:textId="698030FC" w:rsidR="000D3B89" w:rsidRDefault="001F4859" w:rsidP="00A018F2">
            <w:r>
              <w:t>[Navn, stilling</w:t>
            </w:r>
            <w:r w:rsidR="003174BC">
              <w:t>]</w:t>
            </w:r>
            <w:r>
              <w:t>, FHI</w:t>
            </w:r>
          </w:p>
          <w:p w14:paraId="7CDA8335" w14:textId="064EA4C3" w:rsidR="00842AFD" w:rsidRDefault="001F4859" w:rsidP="00842AFD">
            <w:r>
              <w:t>[Navn, stilling, institusjon]</w:t>
            </w:r>
          </w:p>
          <w:p w14:paraId="426D5AEC" w14:textId="49005D02" w:rsidR="0010209B" w:rsidRDefault="001F4859" w:rsidP="00842AFD">
            <w:r>
              <w:t>[Navn, stilling, institusjon]</w:t>
            </w:r>
          </w:p>
          <w:p w14:paraId="2CDB723A" w14:textId="77777777" w:rsidR="0012295F" w:rsidRDefault="0012295F" w:rsidP="00842AFD"/>
          <w:p w14:paraId="6BDDD3ED" w14:textId="0AC2B505" w:rsidR="0012295F" w:rsidRPr="00A018F2" w:rsidRDefault="0012295F" w:rsidP="0012295F">
            <w:pPr>
              <w:pStyle w:val="Boksoverskriftliten"/>
              <w:rPr>
                <w:rFonts w:eastAsia="Adobe Myungjo Std M"/>
              </w:rPr>
            </w:pPr>
            <w:r>
              <w:rPr>
                <w:rFonts w:eastAsia="Adobe Myungjo Std M"/>
              </w:rPr>
              <w:t>Godkjent av</w:t>
            </w:r>
            <w:r w:rsidRPr="00A018F2">
              <w:rPr>
                <w:rFonts w:eastAsia="Adobe Myungjo Std M"/>
              </w:rPr>
              <w:t>:</w:t>
            </w:r>
          </w:p>
          <w:p w14:paraId="7CAA185F" w14:textId="3467A1A7" w:rsidR="00827C64" w:rsidRDefault="001F4859" w:rsidP="0012295F">
            <w:r>
              <w:t>[Navn]</w:t>
            </w:r>
            <w:r w:rsidR="004457B1">
              <w:t xml:space="preserve">, </w:t>
            </w:r>
            <w:r w:rsidR="004457B1" w:rsidRPr="004457B1">
              <w:t>avdelingsdirektør, FHI</w:t>
            </w:r>
          </w:p>
          <w:p w14:paraId="178B9401" w14:textId="745DA878" w:rsidR="0012295F" w:rsidRPr="000D3B89" w:rsidRDefault="001F4859" w:rsidP="0012295F">
            <w:r>
              <w:t>[Navn]</w:t>
            </w:r>
            <w:r w:rsidR="004457B1" w:rsidRPr="004457B1">
              <w:t>, fagdirektør, FHI</w:t>
            </w:r>
          </w:p>
        </w:tc>
      </w:tr>
      <w:bookmarkEnd w:id="1"/>
      <w:bookmarkEnd w:id="2"/>
    </w:tbl>
    <w:p w14:paraId="2F3A27A2" w14:textId="3C94B3AB" w:rsidR="000D3B89" w:rsidRDefault="000D3B89" w:rsidP="006F674A">
      <w:pPr>
        <w:tabs>
          <w:tab w:val="clear" w:pos="510"/>
        </w:tabs>
        <w:spacing w:line="240" w:lineRule="auto"/>
        <w:sectPr w:rsidR="000D3B89" w:rsidSect="00827C64">
          <w:pgSz w:w="11901" w:h="16840"/>
          <w:pgMar w:top="1247" w:right="2268" w:bottom="1247" w:left="1418" w:header="680" w:footer="680" w:gutter="0"/>
          <w:pgNumType w:chapStyle="1"/>
          <w:cols w:space="708"/>
          <w:docGrid w:linePitch="299"/>
        </w:sectPr>
      </w:pPr>
    </w:p>
    <w:p w14:paraId="448B7CA7" w14:textId="325026FD" w:rsidR="006170AA" w:rsidRPr="006170AA" w:rsidRDefault="00827C64" w:rsidP="006170AA">
      <w:pPr>
        <w:pStyle w:val="Overskrift1"/>
        <w:ind w:left="0" w:firstLine="0"/>
        <w:rPr>
          <w:lang w:val="en-GB"/>
        </w:rPr>
      </w:pPr>
      <w:bookmarkStart w:id="3" w:name="_Toc149724186"/>
      <w:bookmarkStart w:id="4" w:name="_Toc150253117"/>
      <w:r>
        <w:rPr>
          <w:lang w:val="en-GB"/>
        </w:rPr>
        <w:lastRenderedPageBreak/>
        <w:t>Summary</w:t>
      </w:r>
      <w:r w:rsidR="006170AA">
        <w:rPr>
          <w:lang w:val="en-GB"/>
        </w:rPr>
        <w:t xml:space="preserve"> </w:t>
      </w:r>
    </w:p>
    <w:bookmarkEnd w:id="3"/>
    <w:bookmarkEnd w:id="4"/>
    <w:p w14:paraId="1D132A00" w14:textId="16452232" w:rsidR="00523566" w:rsidRDefault="00523566">
      <w:pPr>
        <w:rPr>
          <w:rStyle w:val="instruksjonstekst2"/>
        </w:rPr>
      </w:pPr>
    </w:p>
    <w:tbl>
      <w:tblPr>
        <w:tblStyle w:val="Tabellrutenett"/>
        <w:tblW w:w="8222" w:type="dxa"/>
        <w:tblLayout w:type="fixed"/>
        <w:tblCellMar>
          <w:top w:w="113" w:type="dxa"/>
          <w:bottom w:w="113" w:type="dxa"/>
        </w:tblCellMar>
        <w:tblLook w:val="04A0" w:firstRow="1" w:lastRow="0" w:firstColumn="1" w:lastColumn="0" w:noHBand="0" w:noVBand="1"/>
      </w:tblPr>
      <w:tblGrid>
        <w:gridCol w:w="5387"/>
        <w:gridCol w:w="2835"/>
      </w:tblGrid>
      <w:tr w:rsidR="00827C64" w:rsidRPr="0084755C" w14:paraId="67525220" w14:textId="77777777" w:rsidTr="009922D6">
        <w:trPr>
          <w:trHeight w:val="9730"/>
        </w:trPr>
        <w:tc>
          <w:tcPr>
            <w:tcW w:w="5387" w:type="dxa"/>
            <w:tcBorders>
              <w:top w:val="nil"/>
              <w:left w:val="nil"/>
              <w:bottom w:val="nil"/>
              <w:right w:val="single" w:sz="8" w:space="0" w:color="00516A" w:themeColor="accent1" w:themeShade="80"/>
            </w:tcBorders>
          </w:tcPr>
          <w:p w14:paraId="7D9908A3" w14:textId="75CB5B00" w:rsidR="001F4859" w:rsidRDefault="001F4859" w:rsidP="001F4859">
            <w:r>
              <w:t xml:space="preserve">[Summary skal speile norsk Sammendrag.] </w:t>
            </w:r>
          </w:p>
          <w:p w14:paraId="5AF1240A" w14:textId="326F944C" w:rsidR="00827C64" w:rsidRDefault="00827C64" w:rsidP="00943B7B">
            <w:r>
              <w:t xml:space="preserve"> </w:t>
            </w:r>
          </w:p>
          <w:p w14:paraId="70008898" w14:textId="77777777" w:rsidR="00827C64" w:rsidRDefault="00827C64" w:rsidP="00943B7B"/>
          <w:p w14:paraId="5F851DD0" w14:textId="02A9F0A6" w:rsidR="00827C64" w:rsidRDefault="00827C64" w:rsidP="00943B7B">
            <w:pPr>
              <w:pStyle w:val="Punktliste"/>
              <w:numPr>
                <w:ilvl w:val="0"/>
                <w:numId w:val="0"/>
              </w:numPr>
            </w:pPr>
          </w:p>
          <w:p w14:paraId="10D5924D" w14:textId="77777777" w:rsidR="00827C64" w:rsidRDefault="00827C64" w:rsidP="00943B7B">
            <w:pPr>
              <w:pStyle w:val="Punktliste"/>
              <w:numPr>
                <w:ilvl w:val="0"/>
                <w:numId w:val="0"/>
              </w:numPr>
            </w:pPr>
          </w:p>
          <w:p w14:paraId="6C5A505D" w14:textId="77777777" w:rsidR="00827C64" w:rsidRPr="000D3B89" w:rsidRDefault="00827C64" w:rsidP="00943B7B">
            <w:pPr>
              <w:pStyle w:val="Punktliste"/>
              <w:numPr>
                <w:ilvl w:val="0"/>
                <w:numId w:val="0"/>
              </w:numPr>
            </w:pPr>
          </w:p>
        </w:tc>
        <w:tc>
          <w:tcPr>
            <w:tcW w:w="2835" w:type="dxa"/>
            <w:tcBorders>
              <w:top w:val="single" w:sz="8" w:space="0" w:color="00516A" w:themeColor="accent1" w:themeShade="80"/>
              <w:left w:val="single" w:sz="8" w:space="0" w:color="00516A" w:themeColor="accent1" w:themeShade="80"/>
              <w:bottom w:val="single" w:sz="8" w:space="0" w:color="00516A" w:themeColor="accent1" w:themeShade="80"/>
              <w:right w:val="single" w:sz="8" w:space="0" w:color="00516A" w:themeColor="accent1" w:themeShade="80"/>
            </w:tcBorders>
            <w:tcMar>
              <w:left w:w="170" w:type="dxa"/>
            </w:tcMar>
          </w:tcPr>
          <w:p w14:paraId="5FC9E90F" w14:textId="1103C89A" w:rsidR="00827C64" w:rsidRPr="004457B1" w:rsidRDefault="00827C64" w:rsidP="00943B7B">
            <w:pPr>
              <w:pStyle w:val="Boksoverskriftliten"/>
              <w:rPr>
                <w:lang w:val="en-US"/>
              </w:rPr>
            </w:pPr>
            <w:r w:rsidRPr="004457B1">
              <w:rPr>
                <w:lang w:val="en-US"/>
              </w:rPr>
              <w:t>Title:</w:t>
            </w:r>
          </w:p>
          <w:p w14:paraId="5FFEC63B" w14:textId="416C8FF3" w:rsidR="00827C64" w:rsidRPr="004457B1" w:rsidRDefault="001F4859" w:rsidP="0067222F">
            <w:pPr>
              <w:rPr>
                <w:lang w:val="en-US"/>
              </w:rPr>
            </w:pPr>
            <w:r>
              <w:rPr>
                <w:lang w:val="en-GB"/>
              </w:rPr>
              <w:t>[Text]</w:t>
            </w:r>
            <w:r w:rsidRPr="00A018F2">
              <w:rPr>
                <w:lang w:val="en-GB"/>
              </w:rPr>
              <w:t xml:space="preserve"> </w:t>
            </w:r>
            <w:r w:rsidR="00827C64" w:rsidRPr="004457B1">
              <w:rPr>
                <w:lang w:val="en-US"/>
              </w:rPr>
              <w:t xml:space="preserve"> </w:t>
            </w:r>
          </w:p>
          <w:p w14:paraId="4C07A0D8" w14:textId="477E0080" w:rsidR="00827C64" w:rsidRPr="00B943DD" w:rsidRDefault="00827C64" w:rsidP="00943B7B">
            <w:pPr>
              <w:rPr>
                <w:lang w:val="en-US"/>
              </w:rPr>
            </w:pPr>
            <w:r w:rsidRPr="00B943DD">
              <w:rPr>
                <w:lang w:val="en-US"/>
              </w:rPr>
              <w:t xml:space="preserve">----------------------------------- </w:t>
            </w:r>
          </w:p>
          <w:p w14:paraId="5BB26F62" w14:textId="153F4EF3" w:rsidR="00827C64" w:rsidRPr="004D1624" w:rsidRDefault="00827C64" w:rsidP="0067222F">
            <w:pPr>
              <w:rPr>
                <w:lang w:val="en-GB"/>
              </w:rPr>
            </w:pPr>
            <w:r w:rsidRPr="004D1624">
              <w:rPr>
                <w:lang w:val="en-GB"/>
              </w:rPr>
              <w:t>Protocol for</w:t>
            </w:r>
            <w:r w:rsidR="001F4859" w:rsidRPr="004D1624">
              <w:rPr>
                <w:lang w:val="en-GB"/>
              </w:rPr>
              <w:t xml:space="preserve"> [type of systematic review]</w:t>
            </w:r>
          </w:p>
          <w:p w14:paraId="72000788" w14:textId="06E13D41" w:rsidR="00827C64" w:rsidRPr="001F4859" w:rsidRDefault="00827C64" w:rsidP="0067222F">
            <w:pPr>
              <w:rPr>
                <w:bCs/>
                <w:spacing w:val="-6"/>
                <w:szCs w:val="22"/>
                <w:lang w:val="en-GB"/>
              </w:rPr>
            </w:pPr>
            <w:r w:rsidRPr="001F4859">
              <w:rPr>
                <w:lang w:val="en-GB"/>
              </w:rPr>
              <w:t>-----------------------------------</w:t>
            </w:r>
            <w:r w:rsidRPr="001F4859">
              <w:rPr>
                <w:bCs/>
                <w:spacing w:val="-6"/>
                <w:szCs w:val="22"/>
                <w:lang w:val="en-GB"/>
              </w:rPr>
              <w:t xml:space="preserve">Commissioner: </w:t>
            </w:r>
          </w:p>
          <w:p w14:paraId="062DD935" w14:textId="57EC0D67" w:rsidR="00827C64" w:rsidRPr="004D1624" w:rsidRDefault="001F4859" w:rsidP="0067222F">
            <w:pPr>
              <w:rPr>
                <w:lang w:val="en-GB"/>
              </w:rPr>
            </w:pPr>
            <w:r w:rsidRPr="004D1624">
              <w:rPr>
                <w:lang w:val="en-GB"/>
              </w:rPr>
              <w:t>[XXXX]</w:t>
            </w:r>
          </w:p>
          <w:p w14:paraId="27F26FD7" w14:textId="572AAEED" w:rsidR="00827C64" w:rsidRPr="001F4859" w:rsidRDefault="00827C64" w:rsidP="00943B7B">
            <w:pPr>
              <w:rPr>
                <w:lang w:val="en-GB"/>
              </w:rPr>
            </w:pPr>
            <w:r w:rsidRPr="001F4859">
              <w:rPr>
                <w:lang w:val="en-GB"/>
              </w:rPr>
              <w:t>-----------------------------------</w:t>
            </w:r>
          </w:p>
          <w:p w14:paraId="7F18FEA7" w14:textId="7BE07A24" w:rsidR="00827C64" w:rsidRPr="00827C64" w:rsidRDefault="001F4859" w:rsidP="00943B7B">
            <w:pPr>
              <w:pStyle w:val="Boksoverskriftliten"/>
              <w:rPr>
                <w:lang w:val="en-US"/>
              </w:rPr>
            </w:pPr>
            <w:r>
              <w:rPr>
                <w:lang w:val="en-US"/>
              </w:rPr>
              <w:t>Commissioned</w:t>
            </w:r>
            <w:r w:rsidR="00827C64" w:rsidRPr="00827C64">
              <w:rPr>
                <w:lang w:val="en-US"/>
              </w:rPr>
              <w:t xml:space="preserve"> date:</w:t>
            </w:r>
          </w:p>
          <w:p w14:paraId="7CEE57CE" w14:textId="2E4EEC53" w:rsidR="00827C64" w:rsidRPr="004D1624" w:rsidRDefault="001F4859" w:rsidP="0067222F">
            <w:pPr>
              <w:rPr>
                <w:lang w:val="en-GB"/>
              </w:rPr>
            </w:pPr>
            <w:r w:rsidRPr="004D1624">
              <w:rPr>
                <w:lang w:val="en-GB"/>
              </w:rPr>
              <w:t>[dd.mm.</w:t>
            </w:r>
            <w:r w:rsidR="009922D6">
              <w:rPr>
                <w:lang w:val="en-GB"/>
              </w:rPr>
              <w:t>yyyy</w:t>
            </w:r>
            <w:r w:rsidRPr="004D1624">
              <w:rPr>
                <w:lang w:val="en-GB"/>
              </w:rPr>
              <w:t>]</w:t>
            </w:r>
          </w:p>
          <w:p w14:paraId="5EAB85E0" w14:textId="34B780B8" w:rsidR="00827C64" w:rsidRPr="00827C64" w:rsidRDefault="0067222F" w:rsidP="00943B7B">
            <w:pPr>
              <w:pStyle w:val="Boksoverskriftliten"/>
              <w:rPr>
                <w:lang w:val="en-US"/>
              </w:rPr>
            </w:pPr>
            <w:r>
              <w:rPr>
                <w:lang w:val="en-US"/>
              </w:rPr>
              <w:t>Due</w:t>
            </w:r>
            <w:r w:rsidR="001F4859">
              <w:rPr>
                <w:lang w:val="en-US"/>
              </w:rPr>
              <w:t xml:space="preserve"> </w:t>
            </w:r>
            <w:r w:rsidR="00827C64" w:rsidRPr="00827C64">
              <w:rPr>
                <w:lang w:val="en-US"/>
              </w:rPr>
              <w:t>dat</w:t>
            </w:r>
            <w:r w:rsidR="0052703F">
              <w:rPr>
                <w:lang w:val="en-US"/>
              </w:rPr>
              <w:t>e</w:t>
            </w:r>
            <w:r w:rsidR="00827C64" w:rsidRPr="00827C64">
              <w:rPr>
                <w:lang w:val="en-US"/>
              </w:rPr>
              <w:t>:</w:t>
            </w:r>
          </w:p>
          <w:p w14:paraId="753BCEF1" w14:textId="3683CA84" w:rsidR="00827C64" w:rsidRPr="004D1624" w:rsidRDefault="001F4859" w:rsidP="0067222F">
            <w:pPr>
              <w:rPr>
                <w:lang w:val="en-GB"/>
              </w:rPr>
            </w:pPr>
            <w:r w:rsidRPr="004D1624">
              <w:rPr>
                <w:lang w:val="en-GB"/>
              </w:rPr>
              <w:t>[dd.mm.</w:t>
            </w:r>
            <w:r w:rsidR="009922D6">
              <w:rPr>
                <w:lang w:val="en-GB"/>
              </w:rPr>
              <w:t>yyyy</w:t>
            </w:r>
            <w:r w:rsidRPr="004D1624">
              <w:rPr>
                <w:lang w:val="en-GB"/>
              </w:rPr>
              <w:t>]</w:t>
            </w:r>
          </w:p>
          <w:p w14:paraId="127EFB53" w14:textId="0C5190C6" w:rsidR="00827C64" w:rsidRPr="00E637E3" w:rsidRDefault="00827C64" w:rsidP="00943B7B">
            <w:pPr>
              <w:rPr>
                <w:lang w:val="en-GB"/>
              </w:rPr>
            </w:pPr>
            <w:r w:rsidRPr="00E637E3">
              <w:rPr>
                <w:lang w:val="en-GB"/>
              </w:rPr>
              <w:t>-----------------------------------</w:t>
            </w:r>
          </w:p>
          <w:p w14:paraId="4209DA68" w14:textId="77777777" w:rsidR="00E24BCA" w:rsidRPr="00E637E3" w:rsidRDefault="00E24BCA" w:rsidP="00E24BCA">
            <w:pPr>
              <w:pStyle w:val="Boksoverskriftliten"/>
              <w:rPr>
                <w:lang w:val="en-GB"/>
              </w:rPr>
            </w:pPr>
            <w:r w:rsidRPr="00E637E3">
              <w:rPr>
                <w:lang w:val="en-GB"/>
              </w:rPr>
              <w:t>Team:</w:t>
            </w:r>
          </w:p>
          <w:p w14:paraId="0F0CA90B" w14:textId="20AAE410" w:rsidR="00E24BCA" w:rsidRPr="009922D6" w:rsidRDefault="001F4859" w:rsidP="0067222F">
            <w:pPr>
              <w:rPr>
                <w:lang w:val="en-US"/>
              </w:rPr>
            </w:pPr>
            <w:r w:rsidRPr="009922D6">
              <w:rPr>
                <w:lang w:val="en-US"/>
              </w:rPr>
              <w:t>[Na</w:t>
            </w:r>
            <w:r w:rsidR="009922D6" w:rsidRPr="009922D6">
              <w:rPr>
                <w:lang w:val="en-US"/>
              </w:rPr>
              <w:t>me</w:t>
            </w:r>
            <w:r w:rsidRPr="009922D6">
              <w:rPr>
                <w:lang w:val="en-US"/>
              </w:rPr>
              <w:t xml:space="preserve">] </w:t>
            </w:r>
            <w:r w:rsidR="00E24BCA" w:rsidRPr="009922D6">
              <w:rPr>
                <w:lang w:val="en-US"/>
              </w:rPr>
              <w:t>(team leader)</w:t>
            </w:r>
          </w:p>
          <w:p w14:paraId="73BDB5A1" w14:textId="1F6C74FA" w:rsidR="00E24BCA" w:rsidRPr="009922D6" w:rsidRDefault="009922D6" w:rsidP="0067222F">
            <w:pPr>
              <w:rPr>
                <w:lang w:val="en-US"/>
              </w:rPr>
            </w:pPr>
            <w:r w:rsidRPr="009922D6">
              <w:rPr>
                <w:lang w:val="en-US"/>
              </w:rPr>
              <w:t>[Name</w:t>
            </w:r>
            <w:r w:rsidR="001F4859" w:rsidRPr="009922D6">
              <w:rPr>
                <w:lang w:val="en-US"/>
              </w:rPr>
              <w:t>]</w:t>
            </w:r>
          </w:p>
          <w:p w14:paraId="4FEDC8E4" w14:textId="5E22B75E" w:rsidR="00E24BCA" w:rsidRPr="009922D6" w:rsidRDefault="009922D6" w:rsidP="0067222F">
            <w:pPr>
              <w:rPr>
                <w:lang w:val="en-US"/>
              </w:rPr>
            </w:pPr>
            <w:r w:rsidRPr="009922D6">
              <w:rPr>
                <w:lang w:val="en-US"/>
              </w:rPr>
              <w:t>[Name</w:t>
            </w:r>
            <w:r w:rsidR="001F4859" w:rsidRPr="009922D6">
              <w:rPr>
                <w:lang w:val="en-US"/>
              </w:rPr>
              <w:t>]</w:t>
            </w:r>
          </w:p>
          <w:p w14:paraId="70409FC7" w14:textId="67D760BC" w:rsidR="00E24BCA" w:rsidRPr="001873A1" w:rsidRDefault="009922D6" w:rsidP="0067222F">
            <w:pPr>
              <w:rPr>
                <w:lang w:val="en-GB"/>
              </w:rPr>
            </w:pPr>
            <w:r>
              <w:rPr>
                <w:lang w:val="en-GB"/>
              </w:rPr>
              <w:t>[Name</w:t>
            </w:r>
            <w:r w:rsidR="001F4859" w:rsidRPr="001873A1">
              <w:rPr>
                <w:lang w:val="en-GB"/>
              </w:rPr>
              <w:t>]</w:t>
            </w:r>
            <w:r w:rsidR="00E24BCA" w:rsidRPr="001873A1">
              <w:rPr>
                <w:lang w:val="en-GB"/>
              </w:rPr>
              <w:t xml:space="preserve"> </w:t>
            </w:r>
          </w:p>
          <w:p w14:paraId="7A3E8409" w14:textId="0D0DBD94" w:rsidR="00E24BCA" w:rsidRPr="00827C64" w:rsidRDefault="00E24BCA" w:rsidP="00E24BCA">
            <w:pPr>
              <w:rPr>
                <w:lang w:val="en-US"/>
              </w:rPr>
            </w:pPr>
            <w:r w:rsidRPr="00827C64">
              <w:rPr>
                <w:lang w:val="en-US"/>
              </w:rPr>
              <w:t>-----------------------------------</w:t>
            </w:r>
          </w:p>
          <w:p w14:paraId="2C7C57BA" w14:textId="60050956" w:rsidR="00827C64" w:rsidRPr="00E24BCA" w:rsidRDefault="0052703F" w:rsidP="00943B7B">
            <w:pPr>
              <w:pStyle w:val="Boksoverskriftliten"/>
              <w:rPr>
                <w:rFonts w:eastAsia="Adobe Myungjo Std M"/>
                <w:lang w:val="en-US"/>
              </w:rPr>
            </w:pPr>
            <w:r w:rsidRPr="00E24BCA">
              <w:rPr>
                <w:rFonts w:eastAsia="Adobe Myungjo Std M"/>
                <w:lang w:val="en-US"/>
              </w:rPr>
              <w:t>Peer reviewer</w:t>
            </w:r>
            <w:r w:rsidRPr="009608BA">
              <w:rPr>
                <w:rFonts w:eastAsia="Adobe Myungjo Std M"/>
                <w:lang w:val="en-US"/>
              </w:rPr>
              <w:t>s</w:t>
            </w:r>
            <w:r w:rsidR="00827C64" w:rsidRPr="009608BA">
              <w:rPr>
                <w:rFonts w:eastAsia="Adobe Myungjo Std M"/>
                <w:lang w:val="en-US"/>
              </w:rPr>
              <w:t>:</w:t>
            </w:r>
          </w:p>
          <w:p w14:paraId="393E335E" w14:textId="18559FE0" w:rsidR="00827C64" w:rsidRPr="004D1624" w:rsidRDefault="009922D6" w:rsidP="00943B7B">
            <w:pPr>
              <w:rPr>
                <w:lang w:val="en-GB"/>
              </w:rPr>
            </w:pPr>
            <w:r>
              <w:rPr>
                <w:lang w:val="en-GB"/>
              </w:rPr>
              <w:t>[Name</w:t>
            </w:r>
            <w:r w:rsidR="003174BC" w:rsidRPr="004D1624">
              <w:rPr>
                <w:lang w:val="en-GB"/>
              </w:rPr>
              <w:t>, position], NIPH</w:t>
            </w:r>
          </w:p>
          <w:p w14:paraId="22456ADA" w14:textId="6ABF837D" w:rsidR="00827C64" w:rsidRPr="004D1624" w:rsidRDefault="009922D6" w:rsidP="00943B7B">
            <w:pPr>
              <w:rPr>
                <w:lang w:val="en-GB"/>
              </w:rPr>
            </w:pPr>
            <w:r>
              <w:rPr>
                <w:lang w:val="en-GB"/>
              </w:rPr>
              <w:t>[Name</w:t>
            </w:r>
            <w:r w:rsidR="003174BC" w:rsidRPr="004D1624">
              <w:rPr>
                <w:lang w:val="en-GB"/>
              </w:rPr>
              <w:t>, position, institution]</w:t>
            </w:r>
          </w:p>
          <w:p w14:paraId="4751AD81" w14:textId="46D786E0" w:rsidR="0010209B" w:rsidRPr="004D1624" w:rsidRDefault="009922D6" w:rsidP="00943B7B">
            <w:pPr>
              <w:rPr>
                <w:lang w:val="en-GB"/>
              </w:rPr>
            </w:pPr>
            <w:r>
              <w:rPr>
                <w:lang w:val="en-GB"/>
              </w:rPr>
              <w:t>[Name</w:t>
            </w:r>
            <w:r w:rsidR="003174BC" w:rsidRPr="004D1624">
              <w:rPr>
                <w:lang w:val="en-GB"/>
              </w:rPr>
              <w:t>, position, institution]</w:t>
            </w:r>
          </w:p>
          <w:p w14:paraId="5C20EE88" w14:textId="77777777" w:rsidR="00827C64" w:rsidRPr="003174BC" w:rsidRDefault="00827C64" w:rsidP="00943B7B">
            <w:pPr>
              <w:rPr>
                <w:lang w:val="en-GB"/>
              </w:rPr>
            </w:pPr>
          </w:p>
          <w:p w14:paraId="766BC03A" w14:textId="2F55A78C" w:rsidR="00827C64" w:rsidRPr="003174BC" w:rsidRDefault="0052703F" w:rsidP="00943B7B">
            <w:pPr>
              <w:pStyle w:val="Boksoverskriftliten"/>
              <w:rPr>
                <w:rFonts w:eastAsia="Adobe Myungjo Std M"/>
                <w:lang w:val="en-GB"/>
              </w:rPr>
            </w:pPr>
            <w:r w:rsidRPr="003174BC">
              <w:rPr>
                <w:rFonts w:eastAsia="Adobe Myungjo Std M"/>
                <w:lang w:val="en-GB"/>
              </w:rPr>
              <w:t>Approved</w:t>
            </w:r>
            <w:r w:rsidR="00827C64" w:rsidRPr="003174BC">
              <w:rPr>
                <w:rFonts w:eastAsia="Adobe Myungjo Std M"/>
                <w:lang w:val="en-GB"/>
              </w:rPr>
              <w:t xml:space="preserve"> </w:t>
            </w:r>
            <w:r w:rsidRPr="003174BC">
              <w:rPr>
                <w:rFonts w:eastAsia="Adobe Myungjo Std M"/>
                <w:lang w:val="en-GB"/>
              </w:rPr>
              <w:t>by</w:t>
            </w:r>
            <w:r w:rsidR="00827C64" w:rsidRPr="003174BC">
              <w:rPr>
                <w:rFonts w:eastAsia="Adobe Myungjo Std M"/>
                <w:lang w:val="en-GB"/>
              </w:rPr>
              <w:t>:</w:t>
            </w:r>
          </w:p>
          <w:p w14:paraId="1EBA75B2" w14:textId="1011555E" w:rsidR="00827C64" w:rsidRPr="004D1624" w:rsidRDefault="009922D6" w:rsidP="00943B7B">
            <w:pPr>
              <w:rPr>
                <w:lang w:val="en-GB"/>
              </w:rPr>
            </w:pPr>
            <w:r>
              <w:rPr>
                <w:lang w:val="en-GB"/>
              </w:rPr>
              <w:t>[Name</w:t>
            </w:r>
            <w:r w:rsidR="003174BC" w:rsidRPr="004D1624">
              <w:rPr>
                <w:lang w:val="en-GB"/>
              </w:rPr>
              <w:t>], Department Director, NIPH</w:t>
            </w:r>
          </w:p>
          <w:p w14:paraId="7241F49E" w14:textId="2B525475" w:rsidR="00827C64" w:rsidRPr="004D1624" w:rsidRDefault="009922D6" w:rsidP="00943B7B">
            <w:pPr>
              <w:rPr>
                <w:lang w:val="en-GB"/>
              </w:rPr>
            </w:pPr>
            <w:r>
              <w:rPr>
                <w:lang w:val="en-GB"/>
              </w:rPr>
              <w:t>[Name</w:t>
            </w:r>
            <w:r w:rsidR="003174BC" w:rsidRPr="004D1624">
              <w:rPr>
                <w:lang w:val="en-GB"/>
              </w:rPr>
              <w:t>], Specialist Director, NIPH</w:t>
            </w:r>
          </w:p>
        </w:tc>
      </w:tr>
    </w:tbl>
    <w:p w14:paraId="753D8DBC" w14:textId="77777777" w:rsidR="00827C64" w:rsidRPr="004D1624" w:rsidRDefault="00827C64">
      <w:pPr>
        <w:rPr>
          <w:rStyle w:val="instruksjonstekst2"/>
          <w:lang w:val="en-GB"/>
        </w:rPr>
        <w:sectPr w:rsidR="00827C64" w:rsidRPr="004D1624">
          <w:footerReference w:type="default" r:id="rId15"/>
          <w:pgSz w:w="11901" w:h="16840"/>
          <w:pgMar w:top="1021" w:right="2268" w:bottom="1247" w:left="1418" w:header="0" w:footer="680" w:gutter="0"/>
          <w:pgNumType w:chapStyle="1"/>
          <w:cols w:space="708"/>
        </w:sectPr>
      </w:pPr>
    </w:p>
    <w:p w14:paraId="5FEB2F22" w14:textId="77777777" w:rsidR="00060665" w:rsidRPr="0084755C" w:rsidRDefault="00060665" w:rsidP="00531610">
      <w:pPr>
        <w:pStyle w:val="Overskrift1"/>
        <w:rPr>
          <w:lang w:val="en-GB"/>
        </w:rPr>
      </w:pPr>
      <w:bookmarkStart w:id="5" w:name="_Toc151761405"/>
      <w:bookmarkStart w:id="6" w:name="_Toc49934044"/>
      <w:bookmarkStart w:id="7" w:name="_Toc150253127"/>
      <w:r w:rsidRPr="0084755C">
        <w:rPr>
          <w:lang w:val="en-GB"/>
        </w:rPr>
        <w:lastRenderedPageBreak/>
        <w:t>Oppdrag</w:t>
      </w:r>
    </w:p>
    <w:p w14:paraId="5C7C2602" w14:textId="2B89ABE5" w:rsidR="00060665" w:rsidRPr="0084755C" w:rsidRDefault="00024D0C" w:rsidP="00060665">
      <w:pPr>
        <w:rPr>
          <w:lang w:val="en-GB"/>
        </w:rPr>
      </w:pPr>
      <w:r w:rsidRPr="0084755C">
        <w:rPr>
          <w:rFonts w:eastAsia="Cambria" w:cs="Cambria"/>
          <w:lang w:val="en-GB"/>
        </w:rPr>
        <w:t xml:space="preserve">Folkehelseinstituttet (FHI) fikk </w:t>
      </w:r>
      <w:r w:rsidR="005C1D61" w:rsidRPr="0084755C">
        <w:rPr>
          <w:rFonts w:eastAsia="Cambria" w:cs="Cambria"/>
          <w:lang w:val="en-GB"/>
        </w:rPr>
        <w:t>[dd.mm.åååå]</w:t>
      </w:r>
      <w:r w:rsidRPr="0084755C">
        <w:rPr>
          <w:rFonts w:eastAsia="Cambria" w:cs="Cambria"/>
          <w:lang w:val="en-GB"/>
        </w:rPr>
        <w:t xml:space="preserve"> i oppdrag av </w:t>
      </w:r>
      <w:r w:rsidR="005C1D61" w:rsidRPr="0084755C">
        <w:rPr>
          <w:rFonts w:eastAsia="Cambria" w:cs="Cambria"/>
          <w:lang w:val="en-GB"/>
        </w:rPr>
        <w:t xml:space="preserve">[oppdragsgiver] </w:t>
      </w:r>
      <w:r w:rsidRPr="0084755C">
        <w:rPr>
          <w:rFonts w:eastAsia="Cambria" w:cs="Cambria"/>
          <w:lang w:val="en-GB"/>
        </w:rPr>
        <w:t xml:space="preserve">å </w:t>
      </w:r>
      <w:r w:rsidR="006572E7" w:rsidRPr="0084755C">
        <w:rPr>
          <w:rFonts w:eastAsia="Cambria" w:cs="Cambria"/>
          <w:lang w:val="en-GB"/>
        </w:rPr>
        <w:t>utarbeide</w:t>
      </w:r>
      <w:r w:rsidRPr="0084755C">
        <w:rPr>
          <w:rFonts w:eastAsia="Cambria" w:cs="Cambria"/>
          <w:lang w:val="en-GB"/>
        </w:rPr>
        <w:t xml:space="preserve"> en systematisk </w:t>
      </w:r>
      <w:r w:rsidR="0037376C" w:rsidRPr="0084755C">
        <w:rPr>
          <w:rFonts w:eastAsia="Cambria" w:cs="Cambria"/>
          <w:lang w:val="en-GB"/>
        </w:rPr>
        <w:t xml:space="preserve">kunnskapsoppsummering </w:t>
      </w:r>
      <w:r w:rsidRPr="0084755C">
        <w:rPr>
          <w:rFonts w:eastAsia="Cambria" w:cs="Cambria"/>
          <w:lang w:val="en-GB"/>
        </w:rPr>
        <w:t xml:space="preserve">over forskning om </w:t>
      </w:r>
      <w:r w:rsidR="005C1D61" w:rsidRPr="0084755C">
        <w:rPr>
          <w:rFonts w:eastAsia="Cambria" w:cs="Cambria"/>
          <w:lang w:val="en-GB"/>
        </w:rPr>
        <w:t>[problemstilling]</w:t>
      </w:r>
      <w:r w:rsidRPr="0084755C">
        <w:rPr>
          <w:rFonts w:eastAsia="Cambria" w:cs="Cambria"/>
          <w:lang w:val="en-GB"/>
        </w:rPr>
        <w:t xml:space="preserve">. Formålet med denne </w:t>
      </w:r>
      <w:r w:rsidR="0037376C" w:rsidRPr="0084755C">
        <w:rPr>
          <w:rFonts w:eastAsia="Cambria" w:cs="Cambria"/>
          <w:lang w:val="en-GB"/>
        </w:rPr>
        <w:t>kunnskapsoppsummering</w:t>
      </w:r>
      <w:r w:rsidR="006572E7" w:rsidRPr="0084755C">
        <w:rPr>
          <w:rFonts w:eastAsia="Cambria" w:cs="Cambria"/>
          <w:lang w:val="en-GB"/>
        </w:rPr>
        <w:t>en</w:t>
      </w:r>
      <w:r w:rsidR="0037376C" w:rsidRPr="0084755C">
        <w:rPr>
          <w:rFonts w:eastAsia="Cambria" w:cs="Cambria"/>
          <w:lang w:val="en-GB"/>
        </w:rPr>
        <w:t xml:space="preserve"> </w:t>
      </w:r>
      <w:r w:rsidRPr="0084755C">
        <w:rPr>
          <w:rFonts w:eastAsia="Cambria" w:cs="Cambria"/>
          <w:lang w:val="en-GB"/>
        </w:rPr>
        <w:t xml:space="preserve">er </w:t>
      </w:r>
      <w:r w:rsidR="005C1D61" w:rsidRPr="0084755C">
        <w:rPr>
          <w:rFonts w:eastAsia="Cambria" w:cs="Cambria"/>
          <w:lang w:val="en-GB"/>
        </w:rPr>
        <w:t>[skriv inn hva oversikten skal brukes til]</w:t>
      </w:r>
      <w:r w:rsidRPr="0084755C">
        <w:rPr>
          <w:rFonts w:eastAsia="Cambria" w:cs="Cambria"/>
          <w:lang w:val="en-GB"/>
        </w:rPr>
        <w:t>.</w:t>
      </w:r>
    </w:p>
    <w:p w14:paraId="558B8D49" w14:textId="04BB7268" w:rsidR="00DD4584" w:rsidRPr="0084755C" w:rsidRDefault="003174BC" w:rsidP="008206B0">
      <w:pPr>
        <w:pStyle w:val="Overskrift1"/>
        <w:ind w:left="0" w:firstLine="0"/>
        <w:rPr>
          <w:lang w:val="en-GB"/>
        </w:rPr>
      </w:pPr>
      <w:r w:rsidRPr="0084755C">
        <w:rPr>
          <w:lang w:val="en-GB"/>
        </w:rPr>
        <w:lastRenderedPageBreak/>
        <w:t>Innledning</w:t>
      </w:r>
    </w:p>
    <w:p w14:paraId="16C3268E" w14:textId="77777777" w:rsidR="00B762AB" w:rsidRPr="0084755C" w:rsidRDefault="00B762AB" w:rsidP="000345E2">
      <w:pPr>
        <w:rPr>
          <w:lang w:val="en-GB"/>
        </w:rPr>
      </w:pPr>
    </w:p>
    <w:p w14:paraId="7D08B932" w14:textId="1F5FE595" w:rsidR="003174BC" w:rsidRPr="0084755C" w:rsidRDefault="003174BC" w:rsidP="003174BC">
      <w:pPr>
        <w:rPr>
          <w:lang w:val="en-GB"/>
        </w:rPr>
      </w:pPr>
      <w:r w:rsidRPr="0084755C">
        <w:rPr>
          <w:lang w:val="en-GB"/>
        </w:rPr>
        <w:t>[Sett inn tekst og ev. ytterligere overskrifter etter behov iht. problemstillingen.]</w:t>
      </w:r>
    </w:p>
    <w:p w14:paraId="5E042200" w14:textId="12F16EB0" w:rsidR="00DD4584" w:rsidRPr="0084755C" w:rsidRDefault="00DD4584" w:rsidP="00DD4584">
      <w:pPr>
        <w:tabs>
          <w:tab w:val="clear" w:pos="510"/>
        </w:tabs>
        <w:spacing w:line="240" w:lineRule="auto"/>
        <w:rPr>
          <w:lang w:val="en-GB"/>
        </w:rPr>
      </w:pPr>
    </w:p>
    <w:p w14:paraId="390FC0BC" w14:textId="7BADCC0C" w:rsidR="00A755F3" w:rsidRDefault="000D431A" w:rsidP="00A755F3">
      <w:pPr>
        <w:pStyle w:val="Overskrift2"/>
      </w:pPr>
      <w:r>
        <w:t>Beskrivelse av problemet</w:t>
      </w:r>
    </w:p>
    <w:p w14:paraId="148EA376" w14:textId="61CB0381" w:rsidR="00423E78" w:rsidRDefault="003174BC" w:rsidP="000345E2">
      <w:r w:rsidRPr="00C13992">
        <w:rPr>
          <w:sz w:val="24"/>
        </w:rPr>
        <w:t>[</w:t>
      </w:r>
      <w:r w:rsidRPr="00C13992">
        <w:t>Te</w:t>
      </w:r>
      <w:r>
        <w:t>ks</w:t>
      </w:r>
      <w:r w:rsidRPr="00C13992">
        <w:t>t]</w:t>
      </w:r>
    </w:p>
    <w:p w14:paraId="718B3BC8" w14:textId="77777777" w:rsidR="000D431A" w:rsidRDefault="000D431A" w:rsidP="000D431A">
      <w:pPr>
        <w:tabs>
          <w:tab w:val="clear" w:pos="510"/>
        </w:tabs>
        <w:spacing w:line="240" w:lineRule="auto"/>
      </w:pPr>
    </w:p>
    <w:p w14:paraId="058149D1" w14:textId="3A74B0EC" w:rsidR="000D431A" w:rsidRDefault="000D431A" w:rsidP="000D431A">
      <w:pPr>
        <w:pStyle w:val="Overskrift2"/>
      </w:pPr>
      <w:r>
        <w:t>Beskrivelse av tiltaket</w:t>
      </w:r>
    </w:p>
    <w:p w14:paraId="21209246" w14:textId="77777777" w:rsidR="003174BC" w:rsidRPr="00C13992" w:rsidRDefault="003174BC" w:rsidP="003174BC">
      <w:r w:rsidRPr="00C13992">
        <w:rPr>
          <w:sz w:val="24"/>
        </w:rPr>
        <w:t>[</w:t>
      </w:r>
      <w:r w:rsidRPr="00C13992">
        <w:t>Te</w:t>
      </w:r>
      <w:r>
        <w:t>ks</w:t>
      </w:r>
      <w:r w:rsidRPr="00C13992">
        <w:t>t]</w:t>
      </w:r>
    </w:p>
    <w:p w14:paraId="1D479D37" w14:textId="77777777" w:rsidR="000D431A" w:rsidRDefault="000D431A" w:rsidP="000D431A">
      <w:pPr>
        <w:tabs>
          <w:tab w:val="clear" w:pos="510"/>
        </w:tabs>
        <w:spacing w:line="240" w:lineRule="auto"/>
      </w:pPr>
    </w:p>
    <w:p w14:paraId="5F66FBA7" w14:textId="4E6D25CA" w:rsidR="000D431A" w:rsidRDefault="000D431A" w:rsidP="000D431A">
      <w:pPr>
        <w:pStyle w:val="Overskrift2"/>
      </w:pPr>
      <w:r>
        <w:t>Hvorfor det er viktig å utføre denne kunnskapsoppsummeringen</w:t>
      </w:r>
    </w:p>
    <w:p w14:paraId="071B2BA2" w14:textId="77777777" w:rsidR="003174BC" w:rsidRPr="00C13992" w:rsidRDefault="003174BC" w:rsidP="003174BC">
      <w:r w:rsidRPr="00C13992">
        <w:rPr>
          <w:sz w:val="24"/>
        </w:rPr>
        <w:t>[</w:t>
      </w:r>
      <w:r w:rsidRPr="00C13992">
        <w:t>Te</w:t>
      </w:r>
      <w:r>
        <w:t>ks</w:t>
      </w:r>
      <w:r w:rsidRPr="00C13992">
        <w:t>t]</w:t>
      </w:r>
    </w:p>
    <w:p w14:paraId="0D8EF1BC" w14:textId="77777777" w:rsidR="009608BA" w:rsidRDefault="009608BA" w:rsidP="000D431A"/>
    <w:p w14:paraId="1082A258" w14:textId="77777777" w:rsidR="003174BC" w:rsidRDefault="003174BC" w:rsidP="003174BC">
      <w:pPr>
        <w:pStyle w:val="Overskrift2"/>
      </w:pPr>
      <w:bookmarkStart w:id="8" w:name="_Toc58188349"/>
      <w:r>
        <w:t>Mål og problemstilling</w:t>
      </w:r>
      <w:bookmarkEnd w:id="8"/>
      <w:r>
        <w:t xml:space="preserve"> </w:t>
      </w:r>
    </w:p>
    <w:p w14:paraId="3F21966C" w14:textId="01AFC08A" w:rsidR="000404D7" w:rsidRPr="00BB6C28" w:rsidRDefault="00BB6C28" w:rsidP="00BB6C28">
      <w:r w:rsidRPr="00BB6C28">
        <w:t>Hensikten med denne systematiske kunnskapsoppsummeringen er å undersøke effekter av [tiltak eller sammenlikning] for/ved/av [helse- eller velferdsproblem] for/hos [typer mennesker, sykdom eller problem og kontekst hvis spesifisert].</w:t>
      </w:r>
      <w:r w:rsidR="009608BA">
        <w:t xml:space="preserve"> </w:t>
      </w:r>
      <w:r w:rsidR="000404D7">
        <w:br w:type="page"/>
      </w:r>
    </w:p>
    <w:p w14:paraId="06947BB0" w14:textId="4B531C95" w:rsidR="00B57613" w:rsidRDefault="00196AC0" w:rsidP="00B20746">
      <w:pPr>
        <w:pStyle w:val="Overskrift1"/>
        <w:ind w:left="0" w:firstLine="0"/>
      </w:pPr>
      <w:bookmarkStart w:id="9" w:name="_Toc151761406"/>
      <w:bookmarkStart w:id="10" w:name="_Toc49934047"/>
      <w:bookmarkStart w:id="11" w:name="_Toc150253130"/>
      <w:bookmarkEnd w:id="5"/>
      <w:bookmarkEnd w:id="6"/>
      <w:bookmarkEnd w:id="7"/>
      <w:r>
        <w:lastRenderedPageBreak/>
        <w:t>Metode</w:t>
      </w:r>
      <w:bookmarkEnd w:id="9"/>
      <w:bookmarkEnd w:id="10"/>
      <w:bookmarkEnd w:id="11"/>
    </w:p>
    <w:p w14:paraId="09FCAF6C" w14:textId="5454A564" w:rsidR="00FF17BC" w:rsidRDefault="003174BC" w:rsidP="00FF17BC">
      <w:bookmarkStart w:id="12" w:name="_Toc151761407"/>
      <w:r>
        <w:t>[Kanskje innledende avsnitt her. Bruk presens eller futurum i hele kapitlet, f.eks.: «Vi utfører en systematisk kunnskapsoppsummering … Vi vil søke i fire databaser…».]</w:t>
      </w:r>
      <w:r w:rsidR="00FF17BC" w:rsidRPr="00FF17BC">
        <w:t xml:space="preserve"> </w:t>
      </w:r>
      <w:r w:rsidR="00F21267" w:rsidRPr="005F0437">
        <w:t>Vi følger anbefalinger fra Folkehelseinstituttets metodehåndbok</w:t>
      </w:r>
      <w:r w:rsidR="00FF17BC">
        <w:t xml:space="preserve"> «Slik oppsummerer</w:t>
      </w:r>
    </w:p>
    <w:p w14:paraId="3B1836E1" w14:textId="56414F3D" w:rsidR="003174BC" w:rsidRDefault="00FF17BC" w:rsidP="00FF17BC">
      <w:r>
        <w:t xml:space="preserve">vi forskning» </w:t>
      </w:r>
      <w:r w:rsidR="00F21267">
        <w:t xml:space="preserve">(Ref1) og </w:t>
      </w:r>
      <w:r>
        <w:t>Cochrane Handbook (Ref2).</w:t>
      </w:r>
    </w:p>
    <w:p w14:paraId="6E8C8882" w14:textId="71BB46B1" w:rsidR="004549B7" w:rsidRDefault="004549B7" w:rsidP="006E7DF1"/>
    <w:p w14:paraId="064F5A20" w14:textId="6ED421F8" w:rsidR="00B57613" w:rsidRPr="009922D6" w:rsidRDefault="00196AC0" w:rsidP="009922D6">
      <w:pPr>
        <w:pStyle w:val="Overskrift2"/>
      </w:pPr>
      <w:bookmarkStart w:id="13" w:name="_Toc49934049"/>
      <w:bookmarkStart w:id="14" w:name="_Toc150253132"/>
      <w:bookmarkEnd w:id="12"/>
      <w:r w:rsidRPr="009922D6">
        <w:t>Inklusjonskriterier</w:t>
      </w:r>
      <w:bookmarkEnd w:id="13"/>
      <w:bookmarkEnd w:id="14"/>
    </w:p>
    <w:p w14:paraId="3729B68E" w14:textId="2839C1B7" w:rsidR="003174BC" w:rsidRDefault="003174BC" w:rsidP="003174BC">
      <w:r>
        <w:t>Vi har følgende inklusjonskriterier:</w:t>
      </w:r>
    </w:p>
    <w:p w14:paraId="564D2580" w14:textId="77777777" w:rsidR="003174BC" w:rsidRDefault="003174BC" w:rsidP="003174BC"/>
    <w:tbl>
      <w:tblPr>
        <w:tblStyle w:val="Tabellrutenett"/>
        <w:tblW w:w="0" w:type="auto"/>
        <w:tblBorders>
          <w:left w:val="none" w:sz="0" w:space="0" w:color="auto"/>
          <w:right w:val="none" w:sz="0" w:space="0" w:color="auto"/>
        </w:tblBorders>
        <w:tblLook w:val="04A0" w:firstRow="1" w:lastRow="0" w:firstColumn="1" w:lastColumn="0" w:noHBand="0" w:noVBand="1"/>
      </w:tblPr>
      <w:tblGrid>
        <w:gridCol w:w="1843"/>
        <w:gridCol w:w="6362"/>
      </w:tblGrid>
      <w:tr w:rsidR="003174BC" w14:paraId="4CEF3A92" w14:textId="77777777" w:rsidTr="003174BC">
        <w:tc>
          <w:tcPr>
            <w:tcW w:w="1843" w:type="dxa"/>
          </w:tcPr>
          <w:p w14:paraId="68A47704" w14:textId="6241A6C5" w:rsidR="003174BC" w:rsidRPr="00307E12" w:rsidRDefault="003174BC" w:rsidP="003174BC">
            <w:pPr>
              <w:rPr>
                <w:b/>
              </w:rPr>
            </w:pPr>
          </w:p>
        </w:tc>
        <w:tc>
          <w:tcPr>
            <w:tcW w:w="6362" w:type="dxa"/>
          </w:tcPr>
          <w:p w14:paraId="0876B44A" w14:textId="77777777" w:rsidR="003174BC" w:rsidRDefault="003174BC" w:rsidP="003174BC"/>
        </w:tc>
      </w:tr>
      <w:tr w:rsidR="003174BC" w14:paraId="527C1472" w14:textId="77777777" w:rsidTr="003174BC">
        <w:tc>
          <w:tcPr>
            <w:tcW w:w="1843" w:type="dxa"/>
          </w:tcPr>
          <w:p w14:paraId="10A6DC04" w14:textId="77777777" w:rsidR="003174BC" w:rsidRPr="00307E12" w:rsidRDefault="003174BC" w:rsidP="003174BC">
            <w:pPr>
              <w:rPr>
                <w:b/>
              </w:rPr>
            </w:pPr>
            <w:r w:rsidRPr="00307E12">
              <w:rPr>
                <w:b/>
              </w:rPr>
              <w:t>Populasjon</w:t>
            </w:r>
          </w:p>
        </w:tc>
        <w:tc>
          <w:tcPr>
            <w:tcW w:w="6362" w:type="dxa"/>
          </w:tcPr>
          <w:p w14:paraId="6C534B49" w14:textId="77777777" w:rsidR="003174BC" w:rsidRDefault="003174BC" w:rsidP="003174BC"/>
        </w:tc>
      </w:tr>
      <w:tr w:rsidR="003174BC" w14:paraId="37221273" w14:textId="77777777" w:rsidTr="003174BC">
        <w:tc>
          <w:tcPr>
            <w:tcW w:w="1843" w:type="dxa"/>
          </w:tcPr>
          <w:p w14:paraId="4681CA57" w14:textId="77777777" w:rsidR="006031B8" w:rsidRDefault="003174BC" w:rsidP="003174BC">
            <w:pPr>
              <w:rPr>
                <w:b/>
              </w:rPr>
            </w:pPr>
            <w:r w:rsidRPr="00307E12">
              <w:rPr>
                <w:b/>
              </w:rPr>
              <w:t>Intervensjon</w:t>
            </w:r>
            <w:r w:rsidR="00605AD0">
              <w:rPr>
                <w:b/>
              </w:rPr>
              <w:t>, tiltak,</w:t>
            </w:r>
            <w:r w:rsidR="00A80423">
              <w:rPr>
                <w:b/>
              </w:rPr>
              <w:t xml:space="preserve"> eller </w:t>
            </w:r>
          </w:p>
          <w:p w14:paraId="7D294D06" w14:textId="06DF7B17" w:rsidR="003174BC" w:rsidRPr="00307E12" w:rsidRDefault="00A80423" w:rsidP="003174BC">
            <w:pPr>
              <w:rPr>
                <w:b/>
              </w:rPr>
            </w:pPr>
            <w:r>
              <w:rPr>
                <w:b/>
              </w:rPr>
              <w:t>eksponering</w:t>
            </w:r>
          </w:p>
        </w:tc>
        <w:tc>
          <w:tcPr>
            <w:tcW w:w="6362" w:type="dxa"/>
          </w:tcPr>
          <w:p w14:paraId="347CE9CC" w14:textId="28390E42" w:rsidR="003174BC" w:rsidRPr="0025149F" w:rsidRDefault="0025149F">
            <w:r w:rsidRPr="00CC1495">
              <w:t>[</w:t>
            </w:r>
            <w:r w:rsidR="00D16F1D">
              <w:t xml:space="preserve">Spesifiser dersom det er </w:t>
            </w:r>
            <w:r w:rsidR="005D5CE3" w:rsidRPr="00CC1495">
              <w:t>f</w:t>
            </w:r>
            <w:r w:rsidR="00343B83" w:rsidRPr="0025149F">
              <w:t>lere kategorier av intervensjonen.</w:t>
            </w:r>
            <w:r w:rsidRPr="00CC1495">
              <w:t>]</w:t>
            </w:r>
          </w:p>
        </w:tc>
      </w:tr>
      <w:tr w:rsidR="003174BC" w14:paraId="2554AC67" w14:textId="77777777" w:rsidTr="003174BC">
        <w:tc>
          <w:tcPr>
            <w:tcW w:w="1843" w:type="dxa"/>
          </w:tcPr>
          <w:p w14:paraId="312A895D" w14:textId="77777777" w:rsidR="003174BC" w:rsidRPr="00307E12" w:rsidRDefault="003174BC" w:rsidP="003174BC">
            <w:pPr>
              <w:rPr>
                <w:b/>
              </w:rPr>
            </w:pPr>
            <w:r w:rsidRPr="00307E12">
              <w:rPr>
                <w:b/>
              </w:rPr>
              <w:t>Sammenligning</w:t>
            </w:r>
          </w:p>
        </w:tc>
        <w:tc>
          <w:tcPr>
            <w:tcW w:w="6362" w:type="dxa"/>
          </w:tcPr>
          <w:p w14:paraId="47E4887B" w14:textId="77777777" w:rsidR="003174BC" w:rsidRPr="0025149F" w:rsidRDefault="003174BC" w:rsidP="003174BC"/>
        </w:tc>
      </w:tr>
      <w:tr w:rsidR="003174BC" w:rsidRPr="00C94C0A" w14:paraId="4BCA2311" w14:textId="77777777" w:rsidTr="003174BC">
        <w:tc>
          <w:tcPr>
            <w:tcW w:w="1843" w:type="dxa"/>
          </w:tcPr>
          <w:p w14:paraId="3C66BD77" w14:textId="3A12C833" w:rsidR="003174BC" w:rsidRPr="00307E12" w:rsidRDefault="003174BC" w:rsidP="003174BC">
            <w:pPr>
              <w:rPr>
                <w:b/>
              </w:rPr>
            </w:pPr>
            <w:r w:rsidRPr="00307E12">
              <w:rPr>
                <w:b/>
              </w:rPr>
              <w:t>Utfall</w:t>
            </w:r>
          </w:p>
        </w:tc>
        <w:tc>
          <w:tcPr>
            <w:tcW w:w="6362" w:type="dxa"/>
          </w:tcPr>
          <w:p w14:paraId="4C7F5419" w14:textId="77AD533E" w:rsidR="00262577" w:rsidRPr="0025149F" w:rsidRDefault="0025149F" w:rsidP="003174BC">
            <w:r w:rsidRPr="00CC1495">
              <w:t>[</w:t>
            </w:r>
            <w:r w:rsidR="00D05245" w:rsidRPr="0025149F">
              <w:t>Spesifiser dersom noen av utfallsmålene er spesifikke for noen studiedesign</w:t>
            </w:r>
            <w:r w:rsidRPr="00CC1495">
              <w:t>.]</w:t>
            </w:r>
          </w:p>
        </w:tc>
      </w:tr>
      <w:tr w:rsidR="00277B66" w14:paraId="3A116F92" w14:textId="77777777" w:rsidTr="003174BC">
        <w:tc>
          <w:tcPr>
            <w:tcW w:w="1843" w:type="dxa"/>
          </w:tcPr>
          <w:p w14:paraId="09026F63" w14:textId="239BD324" w:rsidR="00277B66" w:rsidRDefault="00277B66" w:rsidP="003174BC">
            <w:pPr>
              <w:rPr>
                <w:b/>
              </w:rPr>
            </w:pPr>
            <w:r>
              <w:rPr>
                <w:b/>
              </w:rPr>
              <w:t>Studiedesign</w:t>
            </w:r>
          </w:p>
        </w:tc>
        <w:tc>
          <w:tcPr>
            <w:tcW w:w="6362" w:type="dxa"/>
          </w:tcPr>
          <w:p w14:paraId="3D77DACB" w14:textId="77777777" w:rsidR="00277B66" w:rsidRDefault="00277B66" w:rsidP="003174BC"/>
        </w:tc>
      </w:tr>
      <w:tr w:rsidR="003174BC" w14:paraId="2CADDCD6" w14:textId="77777777" w:rsidTr="003174BC">
        <w:tc>
          <w:tcPr>
            <w:tcW w:w="1843" w:type="dxa"/>
          </w:tcPr>
          <w:p w14:paraId="24B010CE" w14:textId="77777777" w:rsidR="003174BC" w:rsidRPr="00307E12" w:rsidRDefault="003174BC" w:rsidP="003174BC">
            <w:pPr>
              <w:rPr>
                <w:b/>
              </w:rPr>
            </w:pPr>
            <w:r w:rsidRPr="00307E12">
              <w:rPr>
                <w:b/>
              </w:rPr>
              <w:t>Publikasjonsår</w:t>
            </w:r>
          </w:p>
        </w:tc>
        <w:tc>
          <w:tcPr>
            <w:tcW w:w="6362" w:type="dxa"/>
          </w:tcPr>
          <w:p w14:paraId="11816935" w14:textId="77777777" w:rsidR="003174BC" w:rsidRDefault="003174BC" w:rsidP="003174BC"/>
        </w:tc>
      </w:tr>
      <w:tr w:rsidR="003174BC" w14:paraId="4D5127F5" w14:textId="77777777" w:rsidTr="003174BC">
        <w:tc>
          <w:tcPr>
            <w:tcW w:w="1843" w:type="dxa"/>
          </w:tcPr>
          <w:p w14:paraId="24FDDBA1" w14:textId="10CA5957" w:rsidR="003174BC" w:rsidRPr="00307E12" w:rsidRDefault="003174BC" w:rsidP="003174BC">
            <w:pPr>
              <w:rPr>
                <w:b/>
              </w:rPr>
            </w:pPr>
            <w:r w:rsidRPr="00307E12">
              <w:rPr>
                <w:b/>
              </w:rPr>
              <w:t>Land/Kontekst</w:t>
            </w:r>
          </w:p>
        </w:tc>
        <w:tc>
          <w:tcPr>
            <w:tcW w:w="6362" w:type="dxa"/>
          </w:tcPr>
          <w:p w14:paraId="39DF79D1" w14:textId="77777777" w:rsidR="003174BC" w:rsidRDefault="003174BC" w:rsidP="003174BC"/>
        </w:tc>
      </w:tr>
      <w:tr w:rsidR="003174BC" w14:paraId="288612E5" w14:textId="77777777" w:rsidTr="003174BC">
        <w:tc>
          <w:tcPr>
            <w:tcW w:w="1843" w:type="dxa"/>
          </w:tcPr>
          <w:p w14:paraId="3D76C476" w14:textId="77777777" w:rsidR="003174BC" w:rsidRPr="00307E12" w:rsidRDefault="003174BC" w:rsidP="003174BC">
            <w:pPr>
              <w:rPr>
                <w:b/>
              </w:rPr>
            </w:pPr>
            <w:r>
              <w:rPr>
                <w:b/>
              </w:rPr>
              <w:t>Språk</w:t>
            </w:r>
          </w:p>
        </w:tc>
        <w:tc>
          <w:tcPr>
            <w:tcW w:w="6362" w:type="dxa"/>
          </w:tcPr>
          <w:p w14:paraId="105BB045" w14:textId="77777777" w:rsidR="003174BC" w:rsidRDefault="003174BC" w:rsidP="003174BC"/>
        </w:tc>
      </w:tr>
      <w:tr w:rsidR="003174BC" w14:paraId="00FA8A38" w14:textId="77777777" w:rsidTr="003174BC">
        <w:tc>
          <w:tcPr>
            <w:tcW w:w="1843" w:type="dxa"/>
          </w:tcPr>
          <w:p w14:paraId="3A8FAE23" w14:textId="77777777" w:rsidR="003174BC" w:rsidRPr="00307E12" w:rsidRDefault="003174BC" w:rsidP="003174BC">
            <w:pPr>
              <w:rPr>
                <w:b/>
              </w:rPr>
            </w:pPr>
            <w:r w:rsidRPr="00307E12">
              <w:rPr>
                <w:b/>
              </w:rPr>
              <w:t>Annet</w:t>
            </w:r>
          </w:p>
        </w:tc>
        <w:tc>
          <w:tcPr>
            <w:tcW w:w="6362" w:type="dxa"/>
          </w:tcPr>
          <w:p w14:paraId="3518517A" w14:textId="77777777" w:rsidR="003174BC" w:rsidRDefault="003174BC" w:rsidP="003174BC"/>
        </w:tc>
      </w:tr>
    </w:tbl>
    <w:p w14:paraId="2695321B" w14:textId="77777777" w:rsidR="003174BC" w:rsidRDefault="003174BC" w:rsidP="003174BC"/>
    <w:p w14:paraId="3D2FC7D5" w14:textId="77AA7596" w:rsidR="00405D55" w:rsidRDefault="00002C75" w:rsidP="009E3189">
      <w:r w:rsidRPr="001B22C3">
        <w:t xml:space="preserve">[Beskriv og begrunn </w:t>
      </w:r>
      <w:r w:rsidR="00A749B2" w:rsidRPr="004560BA">
        <w:t>inkluderte</w:t>
      </w:r>
      <w:r w:rsidRPr="001B22C3">
        <w:t xml:space="preserve"> studiedesign</w:t>
      </w:r>
      <w:r w:rsidR="00A749B2" w:rsidRPr="004560BA">
        <w:t xml:space="preserve"> mht</w:t>
      </w:r>
      <w:r w:rsidR="00FB473F">
        <w:t>.</w:t>
      </w:r>
      <w:r w:rsidR="00A749B2" w:rsidRPr="004560BA">
        <w:t xml:space="preserve"> besvarelse av forskningsspørsmål</w:t>
      </w:r>
      <w:r w:rsidR="00112C14" w:rsidRPr="004560BA">
        <w:t xml:space="preserve">et. </w:t>
      </w:r>
      <w:r w:rsidR="00D16F1D">
        <w:t>Se</w:t>
      </w:r>
      <w:r w:rsidR="00112C14" w:rsidRPr="004560BA">
        <w:t xml:space="preserve"> eksempler.</w:t>
      </w:r>
      <w:r w:rsidRPr="001B22C3">
        <w:t xml:space="preserve">] </w:t>
      </w:r>
    </w:p>
    <w:p w14:paraId="0E787EAA" w14:textId="5A5EA216" w:rsidR="00405D55" w:rsidRPr="001B22C3" w:rsidRDefault="00D16F1D" w:rsidP="001B22C3">
      <w:pPr>
        <w:pStyle w:val="Listeavsnitt"/>
        <w:numPr>
          <w:ilvl w:val="0"/>
          <w:numId w:val="39"/>
        </w:numPr>
        <w:ind w:left="487" w:hanging="130"/>
        <w:rPr>
          <w:lang w:val="nb-NO"/>
        </w:rPr>
      </w:pPr>
      <w:r>
        <w:rPr>
          <w:lang w:val="nb-NO"/>
        </w:rPr>
        <w:t xml:space="preserve">Med </w:t>
      </w:r>
      <w:r w:rsidR="00ED5F9E" w:rsidRPr="001B22C3">
        <w:rPr>
          <w:lang w:val="nb-NO"/>
        </w:rPr>
        <w:t>inklu</w:t>
      </w:r>
      <w:r>
        <w:rPr>
          <w:lang w:val="nb-NO"/>
        </w:rPr>
        <w:t xml:space="preserve">sjon av </w:t>
      </w:r>
      <w:r w:rsidR="00ED5F9E" w:rsidRPr="001B22C3">
        <w:rPr>
          <w:lang w:val="nb-NO"/>
        </w:rPr>
        <w:t xml:space="preserve">randomiserte studier vil </w:t>
      </w:r>
      <w:r w:rsidR="00ED5F9E" w:rsidRPr="00A83059">
        <w:rPr>
          <w:lang w:val="nb-NO"/>
        </w:rPr>
        <w:t xml:space="preserve">vi </w:t>
      </w:r>
      <w:r>
        <w:rPr>
          <w:lang w:val="nb-NO"/>
        </w:rPr>
        <w:t xml:space="preserve">kunne </w:t>
      </w:r>
      <w:r w:rsidR="00823325" w:rsidRPr="00A83059">
        <w:rPr>
          <w:lang w:val="nb-NO"/>
        </w:rPr>
        <w:t>antyde</w:t>
      </w:r>
      <w:r w:rsidR="00FB473F">
        <w:rPr>
          <w:lang w:val="nb-NO"/>
        </w:rPr>
        <w:t xml:space="preserve"> </w:t>
      </w:r>
      <w:r w:rsidR="00823325" w:rsidRPr="00A83059">
        <w:rPr>
          <w:lang w:val="nb-NO"/>
        </w:rPr>
        <w:t xml:space="preserve">kausalitet, </w:t>
      </w:r>
      <w:r w:rsidR="00FB473F">
        <w:rPr>
          <w:lang w:val="nb-NO"/>
        </w:rPr>
        <w:t>avhengig</w:t>
      </w:r>
      <w:r w:rsidR="00774B25" w:rsidRPr="00A83059">
        <w:rPr>
          <w:lang w:val="nb-NO"/>
        </w:rPr>
        <w:t xml:space="preserve"> av studienes </w:t>
      </w:r>
      <w:r w:rsidR="00154163" w:rsidRPr="00A83059">
        <w:rPr>
          <w:lang w:val="nb-NO"/>
        </w:rPr>
        <w:t>risiko</w:t>
      </w:r>
      <w:r w:rsidR="00FB473F">
        <w:rPr>
          <w:lang w:val="nb-NO"/>
        </w:rPr>
        <w:t xml:space="preserve"> for systematiske</w:t>
      </w:r>
      <w:r w:rsidR="00154163" w:rsidRPr="00A83059">
        <w:rPr>
          <w:lang w:val="nb-NO"/>
        </w:rPr>
        <w:t xml:space="preserve"> skjevheter. </w:t>
      </w:r>
    </w:p>
    <w:p w14:paraId="630B22B9" w14:textId="4BDF6B14" w:rsidR="00405D55" w:rsidRDefault="00C86C3E" w:rsidP="001B22C3">
      <w:pPr>
        <w:pStyle w:val="Listeavsnitt"/>
        <w:numPr>
          <w:ilvl w:val="0"/>
          <w:numId w:val="39"/>
        </w:numPr>
        <w:ind w:left="487" w:hanging="130"/>
        <w:rPr>
          <w:lang w:val="nb-NO"/>
        </w:rPr>
      </w:pPr>
      <w:r w:rsidRPr="001B22C3">
        <w:rPr>
          <w:lang w:val="nb-NO"/>
        </w:rPr>
        <w:t>Vi inkluderer ikke-randomiserte studier fordi [tiltaket er ikke mulig å randomisere</w:t>
      </w:r>
      <w:r w:rsidR="00FB473F">
        <w:rPr>
          <w:lang w:val="nb-NO"/>
        </w:rPr>
        <w:t xml:space="preserve"> /</w:t>
      </w:r>
      <w:r w:rsidR="00A41BA6" w:rsidRPr="001B22C3">
        <w:rPr>
          <w:lang w:val="nb-NO"/>
        </w:rPr>
        <w:t>dokumentasjon</w:t>
      </w:r>
      <w:r w:rsidR="009B3E7A" w:rsidRPr="001B22C3">
        <w:rPr>
          <w:lang w:val="nb-NO"/>
        </w:rPr>
        <w:t xml:space="preserve"> om tiltaket fra randomiserte studier er mangelfull</w:t>
      </w:r>
      <w:r w:rsidR="00A41BA6" w:rsidRPr="001B22C3">
        <w:rPr>
          <w:lang w:val="nb-NO"/>
        </w:rPr>
        <w:t>]</w:t>
      </w:r>
      <w:r w:rsidR="00F97E04" w:rsidRPr="001B22C3">
        <w:rPr>
          <w:lang w:val="nb-NO"/>
        </w:rPr>
        <w:t xml:space="preserve"> </w:t>
      </w:r>
      <w:r w:rsidR="00A41BA6" w:rsidRPr="001B22C3">
        <w:rPr>
          <w:lang w:val="nb-NO"/>
        </w:rPr>
        <w:t xml:space="preserve">. </w:t>
      </w:r>
      <w:r w:rsidR="009B3E7A" w:rsidRPr="001B22C3">
        <w:rPr>
          <w:lang w:val="nb-NO"/>
        </w:rPr>
        <w:t xml:space="preserve"> </w:t>
      </w:r>
      <w:r w:rsidR="00FB473F">
        <w:rPr>
          <w:lang w:val="nb-NO"/>
        </w:rPr>
        <w:t>Med hensyn til resultatene fra</w:t>
      </w:r>
      <w:r w:rsidR="00154163" w:rsidRPr="001B22C3">
        <w:rPr>
          <w:lang w:val="nb-NO"/>
        </w:rPr>
        <w:t xml:space="preserve"> ikke-randomiserte studier vil vi være forsiktig </w:t>
      </w:r>
      <w:r w:rsidR="00837EBA" w:rsidRPr="001B22C3">
        <w:rPr>
          <w:lang w:val="nb-NO"/>
        </w:rPr>
        <w:t>med å</w:t>
      </w:r>
      <w:r w:rsidR="00154163" w:rsidRPr="001B22C3">
        <w:rPr>
          <w:lang w:val="nb-NO"/>
        </w:rPr>
        <w:t xml:space="preserve"> antyde kausalitet</w:t>
      </w:r>
      <w:r w:rsidR="00065855" w:rsidRPr="001B22C3">
        <w:rPr>
          <w:lang w:val="nb-NO"/>
        </w:rPr>
        <w:t xml:space="preserve">. </w:t>
      </w:r>
    </w:p>
    <w:p w14:paraId="11ABA65F" w14:textId="77777777" w:rsidR="00BE1FD0" w:rsidRPr="00C86C3E" w:rsidRDefault="00BE1FD0" w:rsidP="003174BC"/>
    <w:p w14:paraId="44AFEC48" w14:textId="77777777" w:rsidR="003174BC" w:rsidRPr="009051E4" w:rsidRDefault="003174BC" w:rsidP="003174BC">
      <w:pPr>
        <w:pStyle w:val="Overskrift3"/>
      </w:pPr>
      <w:r w:rsidRPr="009051E4">
        <w:t>Eksklusjonskriterier</w:t>
      </w:r>
    </w:p>
    <w:p w14:paraId="2C086D85" w14:textId="615B4682" w:rsidR="003174BC" w:rsidRDefault="003174BC" w:rsidP="003174BC">
      <w:r>
        <w:t>Vi ekskluderer følgende typer studier og publikasjoner:</w:t>
      </w:r>
    </w:p>
    <w:p w14:paraId="5A5E63ED" w14:textId="411D016F" w:rsidR="003174BC" w:rsidRDefault="003174BC" w:rsidP="003174BC">
      <w:pPr>
        <w:pStyle w:val="Listeavsnitt"/>
        <w:numPr>
          <w:ilvl w:val="0"/>
          <w:numId w:val="36"/>
        </w:numPr>
        <w:rPr>
          <w:lang w:val="nb-NO"/>
        </w:rPr>
      </w:pPr>
    </w:p>
    <w:p w14:paraId="166B2FB4" w14:textId="29354447" w:rsidR="003174BC" w:rsidRDefault="003174BC" w:rsidP="009922D6">
      <w:pPr>
        <w:pStyle w:val="Listeavsnitt"/>
        <w:numPr>
          <w:ilvl w:val="0"/>
          <w:numId w:val="36"/>
        </w:numPr>
        <w:ind w:left="516" w:hanging="159"/>
        <w:rPr>
          <w:lang w:val="nb-NO"/>
        </w:rPr>
      </w:pPr>
    </w:p>
    <w:p w14:paraId="2A69D7A2" w14:textId="77777777" w:rsidR="003174BC" w:rsidRPr="003174BC" w:rsidRDefault="003174BC" w:rsidP="003174BC">
      <w:pPr>
        <w:ind w:left="360"/>
      </w:pPr>
    </w:p>
    <w:p w14:paraId="16EC05D9" w14:textId="29C38622" w:rsidR="001A688C" w:rsidRDefault="001A688C" w:rsidP="001A688C">
      <w:pPr>
        <w:pStyle w:val="Overskrift2"/>
      </w:pPr>
      <w:r>
        <w:t>Litteratursøk</w:t>
      </w:r>
    </w:p>
    <w:p w14:paraId="2FA3EABF" w14:textId="77777777" w:rsidR="003174BC" w:rsidRDefault="003174BC" w:rsidP="003174BC">
      <w:pPr>
        <w:pStyle w:val="Overskrift3"/>
      </w:pPr>
      <w:r>
        <w:t>Søk i databaser</w:t>
      </w:r>
    </w:p>
    <w:p w14:paraId="3E716A4B" w14:textId="73E81FD2" w:rsidR="003174BC" w:rsidRPr="009D6D40" w:rsidRDefault="003174BC" w:rsidP="003174BC">
      <w:r w:rsidRPr="009D6D40">
        <w:t xml:space="preserve">Bibliotekar </w:t>
      </w:r>
      <w:r>
        <w:t>[</w:t>
      </w:r>
      <w:r w:rsidR="00531AEB">
        <w:t>Navn</w:t>
      </w:r>
      <w:r>
        <w:t>]</w:t>
      </w:r>
      <w:r w:rsidRPr="009D6D40">
        <w:t xml:space="preserve"> </w:t>
      </w:r>
      <w:r>
        <w:t>vil utarbeide</w:t>
      </w:r>
      <w:r w:rsidRPr="009D6D40">
        <w:t xml:space="preserve"> en søkestrategi i samarbeid med prosjektgruppen og utføre søkene. </w:t>
      </w:r>
      <w:r w:rsidR="00265DF4" w:rsidRPr="003F35BE">
        <w:t>Søket vil inneholde relevante kontrollerte emneord (f.eks. Medical Subject Headings)</w:t>
      </w:r>
      <w:r w:rsidR="004C0069" w:rsidRPr="003F35BE">
        <w:t xml:space="preserve">, </w:t>
      </w:r>
      <w:r w:rsidR="00265DF4" w:rsidRPr="003F35BE">
        <w:t>tekstord (ord tittel og sammendrag), og avgrensninger som gjenspeiler inklusjonskriteriene</w:t>
      </w:r>
      <w:r w:rsidR="004C0069" w:rsidRPr="003F35BE">
        <w:t xml:space="preserve">. </w:t>
      </w:r>
      <w:r w:rsidR="006D28F6">
        <w:t>En annen b</w:t>
      </w:r>
      <w:r w:rsidR="006D28F6" w:rsidRPr="009D6D40">
        <w:t xml:space="preserve">ibliotekar </w:t>
      </w:r>
      <w:r>
        <w:t>[</w:t>
      </w:r>
      <w:r w:rsidR="006D28F6">
        <w:t>(Sett inn navn hvis bestemt)</w:t>
      </w:r>
      <w:r>
        <w:t>]</w:t>
      </w:r>
      <w:r w:rsidRPr="009D6D40">
        <w:t xml:space="preserve"> fagfellevurder</w:t>
      </w:r>
      <w:r>
        <w:t>er</w:t>
      </w:r>
      <w:r w:rsidRPr="009D6D40">
        <w:t xml:space="preserve"> søkestrategien. Søket avslutte</w:t>
      </w:r>
      <w:r>
        <w:t>s</w:t>
      </w:r>
      <w:r w:rsidRPr="009D6D40">
        <w:t xml:space="preserve"> </w:t>
      </w:r>
      <w:r w:rsidR="00537FC0">
        <w:t xml:space="preserve">etter planen </w:t>
      </w:r>
      <w:r w:rsidRPr="009D6D40">
        <w:t xml:space="preserve">i </w:t>
      </w:r>
      <w:r>
        <w:t>[måned 20xx]</w:t>
      </w:r>
      <w:r w:rsidRPr="009D6D40">
        <w:t xml:space="preserve"> og inkluder</w:t>
      </w:r>
      <w:r>
        <w:t>er</w:t>
      </w:r>
      <w:r w:rsidRPr="009D6D40">
        <w:t xml:space="preserve"> søk i følgende databaser:</w:t>
      </w:r>
    </w:p>
    <w:p w14:paraId="20078EF9" w14:textId="63DC99EF" w:rsidR="003174BC" w:rsidRPr="009D6D40" w:rsidRDefault="003174BC" w:rsidP="009922D6">
      <w:pPr>
        <w:pStyle w:val="Listeavsnitt"/>
        <w:numPr>
          <w:ilvl w:val="0"/>
          <w:numId w:val="37"/>
        </w:numPr>
        <w:ind w:left="516" w:hanging="159"/>
      </w:pPr>
      <w:r>
        <w:t>[Database 1</w:t>
      </w:r>
      <w:r w:rsidR="00537FC0">
        <w:t>, (Plattform)</w:t>
      </w:r>
      <w:r>
        <w:t>]</w:t>
      </w:r>
    </w:p>
    <w:p w14:paraId="5D04A41F" w14:textId="4C3E180F" w:rsidR="003174BC" w:rsidRPr="00A5408D" w:rsidRDefault="003174BC" w:rsidP="009922D6">
      <w:pPr>
        <w:pStyle w:val="Listeavsnitt"/>
        <w:numPr>
          <w:ilvl w:val="0"/>
          <w:numId w:val="37"/>
        </w:numPr>
        <w:ind w:left="516" w:hanging="159"/>
      </w:pPr>
      <w:r>
        <w:t>[Database 2</w:t>
      </w:r>
      <w:r w:rsidR="00537FC0">
        <w:t>, (Plattform)</w:t>
      </w:r>
      <w:r>
        <w:t>]</w:t>
      </w:r>
    </w:p>
    <w:p w14:paraId="161925E9" w14:textId="65194B41" w:rsidR="003174BC" w:rsidRPr="00A5408D" w:rsidRDefault="003174BC" w:rsidP="009922D6">
      <w:pPr>
        <w:pStyle w:val="Listeavsnitt"/>
        <w:numPr>
          <w:ilvl w:val="0"/>
          <w:numId w:val="37"/>
        </w:numPr>
        <w:ind w:left="516" w:hanging="159"/>
      </w:pPr>
      <w:r>
        <w:t>[Database 3]</w:t>
      </w:r>
    </w:p>
    <w:p w14:paraId="5DD01DA8" w14:textId="17CF5042" w:rsidR="003174BC" w:rsidRPr="009922D6" w:rsidRDefault="003174BC" w:rsidP="009922D6">
      <w:pPr>
        <w:pStyle w:val="Listeavsnitt"/>
        <w:numPr>
          <w:ilvl w:val="0"/>
          <w:numId w:val="37"/>
        </w:numPr>
        <w:ind w:left="516" w:hanging="159"/>
        <w:rPr>
          <w:lang w:val="fr-FR"/>
        </w:rPr>
      </w:pPr>
      <w:r w:rsidRPr="009922D6">
        <w:rPr>
          <w:lang w:val="fr-FR"/>
        </w:rPr>
        <w:t xml:space="preserve">… </w:t>
      </w:r>
    </w:p>
    <w:p w14:paraId="140E90D9" w14:textId="7BDD703F" w:rsidR="003174BC" w:rsidRPr="009D6D40" w:rsidRDefault="003174BC" w:rsidP="009922D6">
      <w:pPr>
        <w:pStyle w:val="Listeavsnitt"/>
        <w:numPr>
          <w:ilvl w:val="0"/>
          <w:numId w:val="37"/>
        </w:numPr>
        <w:ind w:left="516" w:hanging="159"/>
      </w:pPr>
      <w:r>
        <w:t>…</w:t>
      </w:r>
    </w:p>
    <w:p w14:paraId="0DD78E01" w14:textId="77777777" w:rsidR="003174BC" w:rsidRDefault="003174BC" w:rsidP="003174BC"/>
    <w:p w14:paraId="216F868B" w14:textId="77777777" w:rsidR="003174BC" w:rsidRPr="009D6D40" w:rsidRDefault="003174BC" w:rsidP="003174BC">
      <w:pPr>
        <w:pStyle w:val="Overskrift3"/>
      </w:pPr>
      <w:r>
        <w:t>Søk i andre kilder</w:t>
      </w:r>
    </w:p>
    <w:p w14:paraId="05A56C8F" w14:textId="5DC8DCDF" w:rsidR="003174BC" w:rsidRPr="00537ACB" w:rsidRDefault="003174BC" w:rsidP="003174BC">
      <w:r w:rsidRPr="00537ACB">
        <w:t>[Beskriv</w:t>
      </w:r>
      <w:r w:rsidR="00636593">
        <w:t xml:space="preserve"> ev.</w:t>
      </w:r>
      <w:r w:rsidRPr="00537ACB">
        <w:t xml:space="preserve"> søk etter </w:t>
      </w:r>
      <w:r w:rsidR="00C1014F">
        <w:t xml:space="preserve">grå litteratur, </w:t>
      </w:r>
      <w:r w:rsidRPr="00537ACB">
        <w:t>pågående studier, kontakt med eksperter</w:t>
      </w:r>
      <w:r w:rsidR="00C1014F">
        <w:t xml:space="preserve"> og</w:t>
      </w:r>
      <w:r w:rsidRPr="00537ACB">
        <w:t xml:space="preserve"> gjennomgang av referanselister</w:t>
      </w:r>
      <w:r w:rsidR="00C1014F">
        <w:t xml:space="preserve">. Oppgi planlagte </w:t>
      </w:r>
      <w:r w:rsidR="005601B3">
        <w:t>søkekilder, hvem som skal gjøre søkene</w:t>
      </w:r>
      <w:r w:rsidR="00636593">
        <w:t xml:space="preserve"> </w:t>
      </w:r>
      <w:r w:rsidR="005601B3">
        <w:t>og ev. når og hvordan de skal utføres</w:t>
      </w:r>
      <w:r w:rsidRPr="00537ACB">
        <w:t>]</w:t>
      </w:r>
    </w:p>
    <w:p w14:paraId="2C103F47" w14:textId="077B01AA" w:rsidR="007167A3" w:rsidRDefault="007167A3" w:rsidP="001A688C"/>
    <w:p w14:paraId="61403569" w14:textId="41B10191" w:rsidR="00B57613" w:rsidRDefault="000D431A">
      <w:pPr>
        <w:pStyle w:val="Overskrift2"/>
      </w:pPr>
      <w:bookmarkStart w:id="15" w:name="_Toc49934051"/>
      <w:bookmarkStart w:id="16" w:name="_Toc150253134"/>
      <w:r>
        <w:t>U</w:t>
      </w:r>
      <w:r w:rsidR="00196AC0">
        <w:t>tvelg</w:t>
      </w:r>
      <w:bookmarkEnd w:id="15"/>
      <w:bookmarkEnd w:id="16"/>
      <w:r w:rsidR="00FB39DF">
        <w:t>ing</w:t>
      </w:r>
      <w:r>
        <w:t xml:space="preserve"> av studier</w:t>
      </w:r>
    </w:p>
    <w:p w14:paraId="26344D2E" w14:textId="45E0251A" w:rsidR="00DB5FE9" w:rsidRDefault="00DB5FE9" w:rsidP="00DB5FE9">
      <w:pPr>
        <w:rPr>
          <w:rFonts w:cs="Arial"/>
          <w:szCs w:val="22"/>
        </w:rPr>
      </w:pPr>
      <w:r w:rsidRPr="00291DB9">
        <w:rPr>
          <w:rFonts w:cs="Arial"/>
          <w:szCs w:val="22"/>
        </w:rPr>
        <w:t xml:space="preserve">To </w:t>
      </w:r>
      <w:r>
        <w:rPr>
          <w:rFonts w:cs="Arial"/>
          <w:szCs w:val="22"/>
        </w:rPr>
        <w:t>prosjekt</w:t>
      </w:r>
      <w:r w:rsidRPr="00291DB9">
        <w:rPr>
          <w:rFonts w:cs="Arial"/>
          <w:szCs w:val="22"/>
        </w:rPr>
        <w:t xml:space="preserve">medarbeidere </w:t>
      </w:r>
      <w:r>
        <w:rPr>
          <w:rFonts w:cs="Arial"/>
          <w:szCs w:val="22"/>
        </w:rPr>
        <w:t>([</w:t>
      </w:r>
      <w:r w:rsidR="00531AEB">
        <w:rPr>
          <w:rFonts w:cs="Arial"/>
          <w:szCs w:val="22"/>
        </w:rPr>
        <w:t>Navn</w:t>
      </w:r>
      <w:r>
        <w:rPr>
          <w:rFonts w:cs="Arial"/>
          <w:szCs w:val="22"/>
        </w:rPr>
        <w:t>] og [</w:t>
      </w:r>
      <w:r w:rsidR="00531AEB">
        <w:rPr>
          <w:rFonts w:cs="Arial"/>
          <w:szCs w:val="22"/>
        </w:rPr>
        <w:t>Navn</w:t>
      </w:r>
      <w:r>
        <w:rPr>
          <w:rFonts w:cs="Arial"/>
          <w:szCs w:val="22"/>
        </w:rPr>
        <w:t>]) gjør</w:t>
      </w:r>
      <w:r w:rsidRPr="00291DB9">
        <w:rPr>
          <w:rFonts w:cs="Arial"/>
          <w:szCs w:val="22"/>
        </w:rPr>
        <w:t xml:space="preserve"> uavhengige vurderinger </w:t>
      </w:r>
      <w:r>
        <w:t xml:space="preserve">(«screening») </w:t>
      </w:r>
      <w:r w:rsidRPr="00291DB9">
        <w:rPr>
          <w:rFonts w:cs="Arial"/>
          <w:szCs w:val="22"/>
        </w:rPr>
        <w:t>av tit</w:t>
      </w:r>
      <w:r>
        <w:rPr>
          <w:rFonts w:cs="Arial"/>
          <w:szCs w:val="22"/>
        </w:rPr>
        <w:t>ler</w:t>
      </w:r>
      <w:r w:rsidRPr="00291DB9">
        <w:rPr>
          <w:rFonts w:cs="Arial"/>
          <w:szCs w:val="22"/>
        </w:rPr>
        <w:t xml:space="preserve"> og sammendrag fra litteratursøket opp mot inklusjonskriteriene. </w:t>
      </w:r>
      <w:r w:rsidR="00312B77" w:rsidRPr="00DF4B16">
        <w:t>Vi piloter</w:t>
      </w:r>
      <w:r w:rsidR="00312B77">
        <w:t>er</w:t>
      </w:r>
      <w:r w:rsidR="00312B77" w:rsidRPr="00DF4B16">
        <w:t xml:space="preserve"> inklusjonskriteriene på de </w:t>
      </w:r>
      <w:r w:rsidR="00531AEB">
        <w:t>x</w:t>
      </w:r>
      <w:r w:rsidR="00312B77" w:rsidRPr="00DF4B16">
        <w:t xml:space="preserve"> første studiene, for å sikre at prosjektmedarbeiderne ha</w:t>
      </w:r>
      <w:r w:rsidR="00312B77">
        <w:t>r</w:t>
      </w:r>
      <w:r w:rsidR="00312B77" w:rsidRPr="00DF4B16">
        <w:t xml:space="preserve"> en felles forståelse for inklusjonskriteriene. </w:t>
      </w:r>
      <w:r>
        <w:rPr>
          <w:rFonts w:cs="Arial"/>
          <w:szCs w:val="22"/>
        </w:rPr>
        <w:t>Studiene som vi er enige om at er relevante</w:t>
      </w:r>
      <w:r w:rsidRPr="00291DB9">
        <w:rPr>
          <w:rFonts w:cs="Arial"/>
          <w:szCs w:val="22"/>
        </w:rPr>
        <w:t xml:space="preserve"> </w:t>
      </w:r>
      <w:r>
        <w:rPr>
          <w:rFonts w:cs="Arial"/>
          <w:szCs w:val="22"/>
        </w:rPr>
        <w:t>innhenter</w:t>
      </w:r>
      <w:r w:rsidRPr="00291DB9">
        <w:rPr>
          <w:rFonts w:cs="Arial"/>
          <w:szCs w:val="22"/>
        </w:rPr>
        <w:t xml:space="preserve"> </w:t>
      </w:r>
      <w:r>
        <w:rPr>
          <w:rFonts w:cs="Arial"/>
          <w:szCs w:val="22"/>
        </w:rPr>
        <w:t xml:space="preserve">vi </w:t>
      </w:r>
      <w:r w:rsidRPr="00291DB9">
        <w:rPr>
          <w:rFonts w:cs="Arial"/>
          <w:szCs w:val="22"/>
        </w:rPr>
        <w:t>i full</w:t>
      </w:r>
      <w:r w:rsidRPr="00291DB9">
        <w:rPr>
          <w:rFonts w:cs="Arial"/>
          <w:szCs w:val="22"/>
        </w:rPr>
        <w:softHyphen/>
        <w:t>tekst</w:t>
      </w:r>
      <w:r w:rsidR="00312B77" w:rsidRPr="00FB473F">
        <w:rPr>
          <w:rFonts w:cs="Arial"/>
          <w:szCs w:val="22"/>
        </w:rPr>
        <w:t>.</w:t>
      </w:r>
      <w:r w:rsidR="00312B77" w:rsidRPr="00312B77">
        <w:rPr>
          <w:rFonts w:cs="Arial"/>
          <w:szCs w:val="22"/>
        </w:rPr>
        <w:t xml:space="preserve"> </w:t>
      </w:r>
      <w:r w:rsidR="00312B77" w:rsidRPr="00291DB9">
        <w:rPr>
          <w:rFonts w:cs="Arial"/>
          <w:szCs w:val="22"/>
        </w:rPr>
        <w:t xml:space="preserve">To </w:t>
      </w:r>
      <w:r w:rsidR="00312B77">
        <w:rPr>
          <w:rFonts w:cs="Arial"/>
          <w:szCs w:val="22"/>
        </w:rPr>
        <w:t>prosjekt</w:t>
      </w:r>
      <w:r w:rsidR="00312B77" w:rsidRPr="00291DB9">
        <w:rPr>
          <w:rFonts w:cs="Arial"/>
          <w:szCs w:val="22"/>
        </w:rPr>
        <w:t xml:space="preserve">medarbeidere </w:t>
      </w:r>
      <w:r w:rsidR="00312B77">
        <w:rPr>
          <w:rFonts w:cs="Arial"/>
          <w:szCs w:val="22"/>
        </w:rPr>
        <w:t>([</w:t>
      </w:r>
      <w:r w:rsidR="00531AEB">
        <w:rPr>
          <w:rFonts w:cs="Arial"/>
          <w:szCs w:val="22"/>
        </w:rPr>
        <w:t>Navn</w:t>
      </w:r>
      <w:r w:rsidR="00312B77">
        <w:rPr>
          <w:rFonts w:cs="Arial"/>
          <w:szCs w:val="22"/>
        </w:rPr>
        <w:t>] og [</w:t>
      </w:r>
      <w:r w:rsidR="00531AEB">
        <w:rPr>
          <w:rFonts w:cs="Arial"/>
          <w:szCs w:val="22"/>
        </w:rPr>
        <w:t>Navn</w:t>
      </w:r>
      <w:r w:rsidR="00312B77">
        <w:rPr>
          <w:rFonts w:cs="Arial"/>
          <w:szCs w:val="22"/>
        </w:rPr>
        <w:t>]) gjør</w:t>
      </w:r>
      <w:r w:rsidR="00312B77" w:rsidRPr="00291DB9">
        <w:rPr>
          <w:rFonts w:cs="Arial"/>
          <w:szCs w:val="22"/>
        </w:rPr>
        <w:t xml:space="preserve"> uavhengige vurderinger </w:t>
      </w:r>
      <w:r w:rsidR="00312B77">
        <w:t>fulltekstene</w:t>
      </w:r>
      <w:r w:rsidR="00312B77" w:rsidRPr="00291DB9">
        <w:rPr>
          <w:rFonts w:cs="Arial"/>
          <w:szCs w:val="22"/>
        </w:rPr>
        <w:t xml:space="preserve"> opp mot inklusjonskriteriene</w:t>
      </w:r>
      <w:r w:rsidR="00312B77">
        <w:rPr>
          <w:rFonts w:cs="Arial"/>
          <w:szCs w:val="22"/>
        </w:rPr>
        <w:t>.</w:t>
      </w:r>
      <w:r w:rsidR="00312B77" w:rsidRPr="00FB473F">
        <w:rPr>
          <w:rFonts w:cs="Arial"/>
          <w:szCs w:val="22"/>
        </w:rPr>
        <w:t xml:space="preserve"> Uenighet om vurderingene av tit</w:t>
      </w:r>
      <w:r w:rsidR="00312B77">
        <w:rPr>
          <w:rFonts w:cs="Arial"/>
          <w:szCs w:val="22"/>
        </w:rPr>
        <w:t>ler/</w:t>
      </w:r>
      <w:r w:rsidR="00312B77" w:rsidRPr="00FB473F">
        <w:rPr>
          <w:rFonts w:cs="Arial"/>
          <w:szCs w:val="22"/>
        </w:rPr>
        <w:t>sammendrag og fulltekster løser vi ved diskusjon eller ved å konferere med en tredje prosjektmedarbeider ([</w:t>
      </w:r>
      <w:r w:rsidR="00531AEB">
        <w:rPr>
          <w:rFonts w:cs="Arial"/>
          <w:szCs w:val="22"/>
        </w:rPr>
        <w:t>Navn</w:t>
      </w:r>
      <w:r w:rsidR="00312B77" w:rsidRPr="00FB473F">
        <w:rPr>
          <w:rFonts w:cs="Arial"/>
          <w:szCs w:val="22"/>
        </w:rPr>
        <w:t>]). Vi bruker det elektroniske verktøyet [navn (</w:t>
      </w:r>
      <w:r w:rsidR="00531AEB">
        <w:rPr>
          <w:rFonts w:cs="Arial"/>
          <w:szCs w:val="22"/>
        </w:rPr>
        <w:t>R</w:t>
      </w:r>
      <w:r w:rsidR="00312B77" w:rsidRPr="00FB473F">
        <w:rPr>
          <w:rFonts w:cs="Arial"/>
          <w:szCs w:val="22"/>
        </w:rPr>
        <w:t>ef</w:t>
      </w:r>
      <w:r w:rsidR="00FF17BC">
        <w:rPr>
          <w:rFonts w:cs="Arial"/>
          <w:szCs w:val="22"/>
        </w:rPr>
        <w:t>3</w:t>
      </w:r>
      <w:r w:rsidR="00312B77" w:rsidRPr="00FB473F">
        <w:rPr>
          <w:rFonts w:cs="Arial"/>
          <w:szCs w:val="22"/>
        </w:rPr>
        <w:t>)] i utvelgelsesprosessen.</w:t>
      </w:r>
      <w:r>
        <w:rPr>
          <w:rFonts w:cs="Arial"/>
          <w:szCs w:val="22"/>
        </w:rPr>
        <w:t xml:space="preserve"> </w:t>
      </w:r>
    </w:p>
    <w:p w14:paraId="141C2BAD" w14:textId="77777777" w:rsidR="00DB5FE9" w:rsidRDefault="00DB5FE9" w:rsidP="00DB5FE9"/>
    <w:p w14:paraId="25D514C4" w14:textId="09611C14" w:rsidR="00DB5FE9" w:rsidRDefault="00DB5FE9" w:rsidP="00DB5FE9">
      <w:r>
        <w:t xml:space="preserve">Vi bruker maskinlæringsfunksjoner for å hjelpe oss med å vurdere titler og sammendrag mer effektivt. Enkelt sagt betyr maskinlæring at vi tar i bruk </w:t>
      </w:r>
      <w:r w:rsidRPr="007F5B55">
        <w:t>algoritmer som gjør</w:t>
      </w:r>
      <w:r>
        <w:t xml:space="preserve"> at</w:t>
      </w:r>
      <w:r w:rsidRPr="007F5B55">
        <w:t xml:space="preserve"> datamaskine</w:t>
      </w:r>
      <w:r>
        <w:t>n er</w:t>
      </w:r>
      <w:r w:rsidRPr="007F5B55">
        <w:t xml:space="preserve"> i stand å lære fra og utvikle </w:t>
      </w:r>
      <w:r>
        <w:t xml:space="preserve">sin beslutningsstøtte </w:t>
      </w:r>
      <w:r w:rsidRPr="007F5B55">
        <w:t>basert på empiriske data</w:t>
      </w:r>
      <w:r>
        <w:t xml:space="preserve">. </w:t>
      </w:r>
    </w:p>
    <w:p w14:paraId="7A8A6CDB" w14:textId="77777777" w:rsidR="00DB5FE9" w:rsidRDefault="00DB5FE9" w:rsidP="00DB5FE9"/>
    <w:p w14:paraId="1F124708" w14:textId="77777777" w:rsidR="001526AB" w:rsidRDefault="001526AB" w:rsidP="001526AB">
      <w:r>
        <w:t>[Fjern tekst nedenfor om maskinlæring som ikke passer. I beskrivelsene fins det flere alternative løsninger: fjern de som ikke passer</w:t>
      </w:r>
      <w:r w:rsidRPr="00AC0251">
        <w:t xml:space="preserve">] </w:t>
      </w:r>
    </w:p>
    <w:p w14:paraId="41AD8147" w14:textId="19DFD518" w:rsidR="00DB5FE9" w:rsidRDefault="00DB5FE9" w:rsidP="00DB5FE9">
      <w:r w:rsidRPr="00AC0251">
        <w:t>I arbeidet med å vurdere titler og sammendrag benytte</w:t>
      </w:r>
      <w:r>
        <w:t>r</w:t>
      </w:r>
      <w:r w:rsidRPr="00AC0251">
        <w:t xml:space="preserve"> vi «priority screening» </w:t>
      </w:r>
      <w:r>
        <w:t xml:space="preserve">som er </w:t>
      </w:r>
      <w:r w:rsidRPr="00AC0251">
        <w:t>en rangeringsalgoritme i programvaren EPPI-Reviewer (</w:t>
      </w:r>
      <w:r w:rsidR="00531AEB">
        <w:t>Ref</w:t>
      </w:r>
      <w:r w:rsidR="00FF17BC">
        <w:t>4</w:t>
      </w:r>
      <w:r w:rsidR="00531AEB">
        <w:t>,</w:t>
      </w:r>
      <w:r w:rsidR="00FF17BC">
        <w:t xml:space="preserve"> 5</w:t>
      </w:r>
      <w:r w:rsidRPr="00AC0251">
        <w:t>). Algoritmen læres opp av forskernes avgjørelser om inklusjon og eksklusjon av referanser på tittel- og sammendragsnivå. Referanser som algoritmen ans</w:t>
      </w:r>
      <w:r>
        <w:t>er</w:t>
      </w:r>
      <w:r w:rsidRPr="00AC0251">
        <w:t xml:space="preserve"> som mer relevante bl</w:t>
      </w:r>
      <w:r>
        <w:t>ir</w:t>
      </w:r>
      <w:r w:rsidRPr="00AC0251">
        <w:t xml:space="preserve"> skjøvet frem i </w:t>
      </w:r>
      <w:r w:rsidRPr="00AC0251">
        <w:lastRenderedPageBreak/>
        <w:t>«køen». På denne måten f</w:t>
      </w:r>
      <w:r>
        <w:t>år</w:t>
      </w:r>
      <w:r w:rsidRPr="00AC0251">
        <w:t xml:space="preserve"> vi et raskere overblikk over hvor mange referanser som muligens tr</w:t>
      </w:r>
      <w:r>
        <w:t>effer</w:t>
      </w:r>
      <w:r w:rsidRPr="00AC0251">
        <w:t xml:space="preserve"> inklusjonskriteriene enn om vi les</w:t>
      </w:r>
      <w:r>
        <w:t>er</w:t>
      </w:r>
      <w:r w:rsidRPr="00AC0251">
        <w:t xml:space="preserve"> referansene i tilfeldig rekkefølge. Ved en inklusjonsrate på ≤ </w:t>
      </w:r>
      <w:r w:rsidR="001526AB">
        <w:t>x</w:t>
      </w:r>
      <w:r w:rsidRPr="00AC0251">
        <w:t xml:space="preserve"> %</w:t>
      </w:r>
      <w:r>
        <w:t xml:space="preserve"> av de siste </w:t>
      </w:r>
      <w:r w:rsidR="001526AB">
        <w:t>x</w:t>
      </w:r>
      <w:r>
        <w:t xml:space="preserve"> referanser lest </w:t>
      </w:r>
      <w:r w:rsidRPr="00AC0251">
        <w:t xml:space="preserve">/ ved en tydelig utflating av inklusjonskurven i programvaren / etter </w:t>
      </w:r>
      <w:r w:rsidR="001526AB">
        <w:t>x</w:t>
      </w:r>
      <w:r w:rsidRPr="00AC0251">
        <w:t xml:space="preserve"> antall timer med screening uten å finne én relevant studie / etter å ha screenet </w:t>
      </w:r>
      <w:r w:rsidR="001526AB">
        <w:t>x</w:t>
      </w:r>
      <w:r w:rsidRPr="00AC0251">
        <w:t xml:space="preserve"> antall studier ut</w:t>
      </w:r>
      <w:r w:rsidR="001526AB">
        <w:t xml:space="preserve">en å finne en relevant studie, </w:t>
      </w:r>
      <w:r w:rsidRPr="00AC0251">
        <w:t>vurder</w:t>
      </w:r>
      <w:r>
        <w:t>er</w:t>
      </w:r>
      <w:r w:rsidRPr="00AC0251">
        <w:t xml:space="preserve"> én prosjektmedarbeider de gjenstående referansene alene / stoppe</w:t>
      </w:r>
      <w:r>
        <w:t>r</w:t>
      </w:r>
      <w:r w:rsidRPr="00AC0251">
        <w:t xml:space="preserve"> vi å screene manuelt basert på antakelsen om at de resterende referansene høyst sannsynlig </w:t>
      </w:r>
      <w:r>
        <w:t>er</w:t>
      </w:r>
      <w:r w:rsidRPr="00AC0251">
        <w:t xml:space="preserve"> irrelevante </w:t>
      </w:r>
      <w:r w:rsidR="00531AEB">
        <w:t>[</w:t>
      </w:r>
      <w:r w:rsidRPr="00AC0251">
        <w:t xml:space="preserve">beskriv ev. annen løsning som </w:t>
      </w:r>
      <w:r>
        <w:t>vil</w:t>
      </w:r>
      <w:r w:rsidRPr="00AC0251">
        <w:t xml:space="preserve"> benytte</w:t>
      </w:r>
      <w:r>
        <w:t>s</w:t>
      </w:r>
      <w:r w:rsidR="00531AEB">
        <w:t>]</w:t>
      </w:r>
      <w:r w:rsidRPr="00AC0251">
        <w:t>.</w:t>
      </w:r>
    </w:p>
    <w:p w14:paraId="384558C2" w14:textId="77777777" w:rsidR="00DB5FE9" w:rsidRDefault="00DB5FE9" w:rsidP="00DB5FE9"/>
    <w:p w14:paraId="576AEDC1" w14:textId="24B34501" w:rsidR="00DB5FE9" w:rsidRDefault="00DB5FE9" w:rsidP="00DB5FE9">
      <w:r>
        <w:t xml:space="preserve">Vi </w:t>
      </w:r>
      <w:r w:rsidRPr="00AC0251">
        <w:t>bruke</w:t>
      </w:r>
      <w:r>
        <w:t>r</w:t>
      </w:r>
      <w:r w:rsidRPr="00AC0251">
        <w:t xml:space="preserve"> «automatic text clustering» i programvaren EPPI-Reviewer til å identifisere åpenbart relevante eller irrelevante temaområder (</w:t>
      </w:r>
      <w:r>
        <w:t>Ref</w:t>
      </w:r>
      <w:r w:rsidR="00FF17BC">
        <w:t>6</w:t>
      </w:r>
      <w:r>
        <w:t>).</w:t>
      </w:r>
      <w:r w:rsidRPr="00AC0251">
        <w:t xml:space="preserve"> Denne maskinlæringsfunksjonen analyserer fordelingen og konteksten av ord, deler av ord eller termer i titler og sammendrag, og genererer grupper automatisk basert på fellestrekk i referanseteksten. Hver referanse kan til</w:t>
      </w:r>
      <w:r>
        <w:t xml:space="preserve">ordnes én eller flere grupper. </w:t>
      </w:r>
      <w:r w:rsidRPr="00AC0251">
        <w:t>Gru</w:t>
      </w:r>
      <w:r>
        <w:t>pper med referanser vi anser som</w:t>
      </w:r>
      <w:r w:rsidRPr="00AC0251">
        <w:t xml:space="preserve"> åpenbart i</w:t>
      </w:r>
      <w:r w:rsidR="001526AB">
        <w:t xml:space="preserve">rrelevante, </w:t>
      </w:r>
      <w:r w:rsidRPr="00AC0251">
        <w:t>bl</w:t>
      </w:r>
      <w:r>
        <w:t>ir</w:t>
      </w:r>
      <w:r w:rsidRPr="00AC0251">
        <w:t xml:space="preserve"> gjennomgått av kun én prosjektmedarbeider / bl</w:t>
      </w:r>
      <w:r>
        <w:t>ir</w:t>
      </w:r>
      <w:r w:rsidRPr="00AC0251">
        <w:t xml:space="preserve"> autom</w:t>
      </w:r>
      <w:r w:rsidR="00312B77">
        <w:t>atisk ekskludert uten av vi les</w:t>
      </w:r>
      <w:r w:rsidRPr="00AC0251">
        <w:t>e</w:t>
      </w:r>
      <w:r w:rsidR="00312B77">
        <w:t>r</w:t>
      </w:r>
      <w:r w:rsidR="001526AB">
        <w:t xml:space="preserve"> dem manuelt</w:t>
      </w:r>
      <w:r w:rsidRPr="00AC0251">
        <w:t xml:space="preserve">. </w:t>
      </w:r>
    </w:p>
    <w:p w14:paraId="3C2FF8CE" w14:textId="77777777" w:rsidR="00DB5FE9" w:rsidRDefault="00DB5FE9" w:rsidP="00DB5FE9"/>
    <w:p w14:paraId="1768BBB3" w14:textId="622E401D" w:rsidR="00DB5FE9" w:rsidRDefault="00DB5FE9" w:rsidP="00DB5FE9">
      <w:r w:rsidRPr="00B63BAF">
        <w:t xml:space="preserve">For raskt å kunne identifisere referanser med </w:t>
      </w:r>
      <w:r w:rsidR="001526AB">
        <w:t xml:space="preserve">randomisert kontrollert </w:t>
      </w:r>
      <w:r>
        <w:t>stu</w:t>
      </w:r>
      <w:r w:rsidRPr="00B63BAF">
        <w:t xml:space="preserve">diedesign </w:t>
      </w:r>
      <w:r w:rsidR="001526AB">
        <w:t>(</w:t>
      </w:r>
      <w:r w:rsidRPr="00B63BAF">
        <w:t>RCT</w:t>
      </w:r>
      <w:r w:rsidR="001526AB">
        <w:t>)</w:t>
      </w:r>
      <w:r w:rsidRPr="00B63BAF">
        <w:t xml:space="preserve"> bruk</w:t>
      </w:r>
      <w:r w:rsidR="00312B77">
        <w:t>er</w:t>
      </w:r>
      <w:r w:rsidRPr="00B63BAF">
        <w:t xml:space="preserve"> vi «Cochrane RCT classifier» (</w:t>
      </w:r>
      <w:r>
        <w:t>Ref</w:t>
      </w:r>
      <w:r w:rsidR="00FF17BC">
        <w:t>7</w:t>
      </w:r>
      <w:r>
        <w:t>). Classifieren er</w:t>
      </w:r>
      <w:r w:rsidRPr="00B63BAF">
        <w:t xml:space="preserve"> bygget, trent</w:t>
      </w:r>
      <w:r>
        <w:t xml:space="preserve"> opp</w:t>
      </w:r>
      <w:r w:rsidRPr="00B63BAF">
        <w:t xml:space="preserve"> og validert på 280 000 helsefaglige referanser, som gjør at de</w:t>
      </w:r>
      <w:r>
        <w:t>n</w:t>
      </w:r>
      <w:r w:rsidRPr="00B63BAF">
        <w:t xml:space="preserve"> med høy grad av sikkerhet klarer å skille mellom ønsket og ikke ønsket studiedesign innenfor dette fagfeltet. Vi ekskluder</w:t>
      </w:r>
      <w:r w:rsidR="00312B77">
        <w:t>er</w:t>
      </w:r>
      <w:r w:rsidRPr="00B63BAF">
        <w:t xml:space="preserve"> studier klassifisert med 0-9% sannsynlighet </w:t>
      </w:r>
      <w:r>
        <w:t>for</w:t>
      </w:r>
      <w:r w:rsidRPr="00B63BAF">
        <w:t xml:space="preserve"> å være RCTer, uten å lese dem manuelt.</w:t>
      </w:r>
    </w:p>
    <w:p w14:paraId="27F572BC" w14:textId="77777777" w:rsidR="00DB5FE9" w:rsidRDefault="00DB5FE9" w:rsidP="00DB5FE9"/>
    <w:p w14:paraId="0E3F4C53" w14:textId="00B641F8" w:rsidR="00DB5FE9" w:rsidRDefault="00DB5FE9" w:rsidP="00DB5FE9">
      <w:r>
        <w:t xml:space="preserve">For raskt å kunne identifisere referanser med systematiske oversikter </w:t>
      </w:r>
      <w:r w:rsidR="001526AB">
        <w:t>som studiedesign</w:t>
      </w:r>
      <w:r w:rsidR="00531AEB">
        <w:t>,</w:t>
      </w:r>
      <w:r w:rsidR="001526AB">
        <w:t xml:space="preserve"> </w:t>
      </w:r>
      <w:r>
        <w:t>bruk</w:t>
      </w:r>
      <w:r w:rsidR="00312B77">
        <w:t>er</w:t>
      </w:r>
      <w:r>
        <w:t xml:space="preserve"> vi eksisterende «systematic review» classifier i EPPI-Reviewer. Den er bygget, trent opp og validert på et stort antall helsefag</w:t>
      </w:r>
      <w:r w:rsidR="00531AEB">
        <w:t>lige referanser (Ref</w:t>
      </w:r>
      <w:r w:rsidR="00FF17BC">
        <w:t>5</w:t>
      </w:r>
      <w:r>
        <w:t>), som gjør at den med høy grad av sikkerhet klarer å skille mellom ønsket og ikke ønsket studiedesign innenfor dette fagfeltet. Referanser som bl</w:t>
      </w:r>
      <w:r w:rsidR="00312B77">
        <w:t>ir</w:t>
      </w:r>
      <w:r>
        <w:t xml:space="preserve"> klassifisert som &lt; [10</w:t>
      </w:r>
      <w:r w:rsidR="001526AB">
        <w:t>]</w:t>
      </w:r>
      <w:r>
        <w:t xml:space="preserve"> % sannsynlig </w:t>
      </w:r>
      <w:r w:rsidR="001526AB">
        <w:t xml:space="preserve">å være systematiske oversikter </w:t>
      </w:r>
      <w:r>
        <w:t>bl</w:t>
      </w:r>
      <w:r w:rsidR="00312B77">
        <w:t>ir</w:t>
      </w:r>
      <w:r>
        <w:t xml:space="preserve"> gjennomgått av kun én prosjektmedarbeider / bl</w:t>
      </w:r>
      <w:r w:rsidR="00312B77">
        <w:t>ir</w:t>
      </w:r>
      <w:r>
        <w:t xml:space="preserve"> ekskludert uten å leses manuelt.</w:t>
      </w:r>
    </w:p>
    <w:p w14:paraId="2D5FBE35" w14:textId="77777777" w:rsidR="00DB5FE9" w:rsidRDefault="00DB5FE9" w:rsidP="00DB5FE9">
      <w:r>
        <w:t xml:space="preserve"> </w:t>
      </w:r>
    </w:p>
    <w:p w14:paraId="4D10B79E" w14:textId="6A572B01" w:rsidR="00DB5FE9" w:rsidRDefault="00312B77" w:rsidP="00DB5FE9">
      <w:r>
        <w:t>Vi b</w:t>
      </w:r>
      <w:r w:rsidR="00DB5FE9">
        <w:t>ygge</w:t>
      </w:r>
      <w:r w:rsidR="001526AB">
        <w:t>r</w:t>
      </w:r>
      <w:r w:rsidR="00DB5FE9">
        <w:t xml:space="preserve"> en «custom classifier». </w:t>
      </w:r>
      <w:r>
        <w:t>Det</w:t>
      </w:r>
      <w:r w:rsidR="00DB5FE9">
        <w:t xml:space="preserve"> er en maskinlæringsfunksjon med en tilpasset modell for den gitte problemstillingen som kategoriserer referansene som relevant eller ikke relevant. «Custom classifier» modellen presenterer referansene i henhold til prosentvis sannsynlighet for relevans. Refe</w:t>
      </w:r>
      <w:r>
        <w:t>ranser som blir</w:t>
      </w:r>
      <w:r w:rsidR="00DB5FE9">
        <w:t xml:space="preserve"> predikert til å ha (over/under) </w:t>
      </w:r>
      <w:r w:rsidR="001526AB">
        <w:t>x</w:t>
      </w:r>
      <w:r w:rsidR="00DB5FE9">
        <w:t xml:space="preserve"> % sannsynlighet for å møte inklu</w:t>
      </w:r>
      <w:r w:rsidR="001526AB">
        <w:t xml:space="preserve">sjonskriteriene </w:t>
      </w:r>
      <w:r>
        <w:t>blir</w:t>
      </w:r>
      <w:r w:rsidR="00DB5FE9">
        <w:t xml:space="preserve"> gjennomgått av kun én prosjektmedarbeider / bl</w:t>
      </w:r>
      <w:r>
        <w:t>ir</w:t>
      </w:r>
      <w:r w:rsidR="00DB5FE9">
        <w:t xml:space="preserve"> basert på prediksjoner for seleksjon vurdert uten at vi les</w:t>
      </w:r>
      <w:r w:rsidR="001526AB">
        <w:t>er</w:t>
      </w:r>
      <w:r w:rsidR="00DB5FE9">
        <w:t xml:space="preserve"> dem manuelt / beskriv annen metode. Vi tren</w:t>
      </w:r>
      <w:r>
        <w:t>er</w:t>
      </w:r>
      <w:r w:rsidR="00DB5FE9">
        <w:t xml:space="preserve"> modellen på x studier, teste</w:t>
      </w:r>
      <w:r>
        <w:t>r</w:t>
      </w:r>
      <w:r w:rsidR="00DB5FE9">
        <w:t xml:space="preserve"> den på x studier, og bruk</w:t>
      </w:r>
      <w:r>
        <w:t>er</w:t>
      </w:r>
      <w:r w:rsidR="00DB5FE9">
        <w:t xml:space="preserve"> deretter classifieren på x antall uleste referanser. </w:t>
      </w:r>
    </w:p>
    <w:p w14:paraId="47AF61A5" w14:textId="77777777" w:rsidR="00A17851" w:rsidRDefault="00A17851" w:rsidP="00A17851">
      <w:pPr>
        <w:ind w:left="360"/>
        <w:rPr>
          <w:rFonts w:cs="Arial"/>
          <w:szCs w:val="22"/>
        </w:rPr>
      </w:pPr>
      <w:bookmarkStart w:id="17" w:name="_Toc58188355"/>
    </w:p>
    <w:p w14:paraId="5A7A55D0" w14:textId="77777777" w:rsidR="00281DEB" w:rsidRDefault="00281DEB" w:rsidP="00281DEB">
      <w:pPr>
        <w:pStyle w:val="Overskrift2"/>
      </w:pPr>
      <w:r>
        <w:t>Vurdering av risiko for systematiske skjevheter</w:t>
      </w:r>
      <w:bookmarkEnd w:id="17"/>
      <w:r>
        <w:t xml:space="preserve"> </w:t>
      </w:r>
    </w:p>
    <w:p w14:paraId="257C3015" w14:textId="27F04171" w:rsidR="00694221" w:rsidRPr="0077521C" w:rsidRDefault="00281DEB" w:rsidP="00281DEB">
      <w:pPr>
        <w:rPr>
          <w:rFonts w:cs="Arial"/>
          <w:szCs w:val="22"/>
        </w:rPr>
      </w:pPr>
      <w:r w:rsidRPr="0077521C">
        <w:rPr>
          <w:rFonts w:cs="Arial"/>
          <w:szCs w:val="22"/>
        </w:rPr>
        <w:t>Vi vurderer risiko for systematiske skjevheter i de inkluderte</w:t>
      </w:r>
      <w:r w:rsidR="00694221" w:rsidRPr="0077521C">
        <w:rPr>
          <w:rFonts w:cs="Arial"/>
          <w:szCs w:val="22"/>
        </w:rPr>
        <w:t xml:space="preserve"> studie</w:t>
      </w:r>
      <w:r w:rsidR="00AE5444">
        <w:rPr>
          <w:rFonts w:cs="Arial"/>
          <w:szCs w:val="22"/>
        </w:rPr>
        <w:t>ne. For</w:t>
      </w:r>
      <w:r w:rsidR="00567DA1" w:rsidRPr="0077521C">
        <w:rPr>
          <w:rFonts w:cs="Arial"/>
          <w:szCs w:val="22"/>
        </w:rPr>
        <w:t xml:space="preserve"> RCTer </w:t>
      </w:r>
      <w:r w:rsidR="00AE5444">
        <w:rPr>
          <w:rFonts w:cs="Arial"/>
          <w:szCs w:val="22"/>
        </w:rPr>
        <w:t>benytter vi</w:t>
      </w:r>
      <w:r w:rsidR="008A58E5">
        <w:rPr>
          <w:rFonts w:cs="Arial"/>
          <w:szCs w:val="22"/>
        </w:rPr>
        <w:t xml:space="preserve"> [</w:t>
      </w:r>
      <w:r w:rsidR="00567DA1" w:rsidRPr="0077521C">
        <w:rPr>
          <w:rFonts w:cs="Arial"/>
          <w:szCs w:val="22"/>
        </w:rPr>
        <w:t>Cochranes Risk of Bias v2 (</w:t>
      </w:r>
      <w:r w:rsidR="001526AB">
        <w:rPr>
          <w:rFonts w:cs="Arial"/>
          <w:szCs w:val="22"/>
        </w:rPr>
        <w:t>R</w:t>
      </w:r>
      <w:r w:rsidR="00567DA1" w:rsidRPr="0077521C">
        <w:rPr>
          <w:rFonts w:cs="Arial"/>
          <w:szCs w:val="22"/>
        </w:rPr>
        <w:t>ef)</w:t>
      </w:r>
      <w:r w:rsidR="00D52957">
        <w:rPr>
          <w:rFonts w:cs="Arial"/>
          <w:szCs w:val="22"/>
        </w:rPr>
        <w:t>]</w:t>
      </w:r>
      <w:r w:rsidR="00567DA1" w:rsidRPr="0077521C">
        <w:rPr>
          <w:rFonts w:cs="Arial"/>
          <w:szCs w:val="22"/>
        </w:rPr>
        <w:t xml:space="preserve">; </w:t>
      </w:r>
      <w:r w:rsidR="00AE5444">
        <w:rPr>
          <w:rFonts w:cs="Arial"/>
          <w:szCs w:val="22"/>
        </w:rPr>
        <w:t xml:space="preserve">for </w:t>
      </w:r>
      <w:r w:rsidR="0077521C">
        <w:t>i</w:t>
      </w:r>
      <w:r w:rsidR="00567DA1" w:rsidRPr="0077521C">
        <w:t>kke-randomiserte</w:t>
      </w:r>
      <w:r w:rsidR="00AE5444">
        <w:t xml:space="preserve"> kontrollerte</w:t>
      </w:r>
      <w:r w:rsidR="00567DA1" w:rsidRPr="0077521C">
        <w:t xml:space="preserve"> studier </w:t>
      </w:r>
      <w:r w:rsidR="00AE5444">
        <w:lastRenderedPageBreak/>
        <w:t>benytter vi</w:t>
      </w:r>
      <w:r w:rsidR="00567DA1" w:rsidRPr="0077521C">
        <w:t xml:space="preserve"> </w:t>
      </w:r>
      <w:r w:rsidR="00BD30FB">
        <w:t xml:space="preserve">[sett inn f.eks. </w:t>
      </w:r>
      <w:r w:rsidR="00567DA1" w:rsidRPr="0077521C">
        <w:t xml:space="preserve">Risk Of Bias In Non-randomized Studies of Interventions (ROBINS-I) </w:t>
      </w:r>
      <w:r w:rsidR="00531AEB">
        <w:t xml:space="preserve">(Ref </w:t>
      </w:r>
      <w:r w:rsidR="00567DA1" w:rsidRPr="0077521C">
        <w:t xml:space="preserve">Sterne et al 2016); ….]. </w:t>
      </w:r>
    </w:p>
    <w:p w14:paraId="0D052884" w14:textId="77777777" w:rsidR="005C6425" w:rsidRPr="001B22C3" w:rsidRDefault="005C6425" w:rsidP="001B22C3">
      <w:pPr>
        <w:pStyle w:val="Listeavsnitt"/>
        <w:ind w:left="720"/>
        <w:rPr>
          <w:rFonts w:cs="Arial"/>
          <w:szCs w:val="22"/>
          <w:lang w:val="nb-NO"/>
        </w:rPr>
      </w:pPr>
    </w:p>
    <w:p w14:paraId="509E7510" w14:textId="36A713CD" w:rsidR="00215B32" w:rsidRDefault="00215B32" w:rsidP="00215B32">
      <w:r w:rsidRPr="00537ACB">
        <w:t>[Beskriv hvorvidt vurdering</w:t>
      </w:r>
      <w:r>
        <w:t>ene</w:t>
      </w:r>
      <w:r w:rsidRPr="00537ACB">
        <w:t xml:space="preserve"> </w:t>
      </w:r>
      <w:r>
        <w:t>er</w:t>
      </w:r>
      <w:r w:rsidRPr="00537ACB">
        <w:t xml:space="preserve"> på utfall- </w:t>
      </w:r>
      <w:r>
        <w:t>og/</w:t>
      </w:r>
      <w:r w:rsidRPr="00537ACB">
        <w:t>eller studienivå</w:t>
      </w:r>
      <w:r>
        <w:t xml:space="preserve"> og </w:t>
      </w:r>
      <w:r w:rsidR="00D52957">
        <w:t xml:space="preserve">ev. </w:t>
      </w:r>
      <w:r>
        <w:t>hvilke områder som inngår i de ulike verktøyene/vurderingene</w:t>
      </w:r>
      <w:r w:rsidRPr="00537ACB">
        <w:t xml:space="preserve">.] </w:t>
      </w:r>
    </w:p>
    <w:p w14:paraId="19443BAD" w14:textId="62A5E78B" w:rsidR="00000DDD" w:rsidRDefault="00000DDD" w:rsidP="00215B32"/>
    <w:p w14:paraId="11B0AF71" w14:textId="32D8CC33" w:rsidR="00000DDD" w:rsidRPr="00537ACB" w:rsidRDefault="00750071" w:rsidP="009E46C1">
      <w:r>
        <w:rPr>
          <w:rStyle w:val="normaltextrun"/>
          <w:rFonts w:cstheme="minorHAnsi"/>
          <w:color w:val="000000"/>
          <w:shd w:val="clear" w:color="auto" w:fill="FFFFFF"/>
        </w:rPr>
        <w:t>[</w:t>
      </w:r>
      <w:r w:rsidR="00000DDD" w:rsidRPr="00F4772A">
        <w:rPr>
          <w:rStyle w:val="normaltextrun"/>
          <w:rFonts w:cstheme="minorHAnsi"/>
          <w:color w:val="000000"/>
          <w:shd w:val="clear" w:color="auto" w:fill="FFFFFF"/>
        </w:rPr>
        <w:t xml:space="preserve">For å effektivisere </w:t>
      </w:r>
      <w:r>
        <w:rPr>
          <w:rStyle w:val="normaltextrun"/>
          <w:rFonts w:cstheme="minorHAnsi"/>
          <w:color w:val="000000"/>
          <w:shd w:val="clear" w:color="auto" w:fill="FFFFFF"/>
        </w:rPr>
        <w:t xml:space="preserve">vurderingen av risiko for systematiske skjevheter i RCTer </w:t>
      </w:r>
      <w:r w:rsidR="00000DDD" w:rsidRPr="00F4772A">
        <w:rPr>
          <w:rStyle w:val="normaltextrun"/>
          <w:rFonts w:cstheme="minorHAnsi"/>
          <w:color w:val="000000"/>
          <w:shd w:val="clear" w:color="auto" w:fill="FFFFFF"/>
        </w:rPr>
        <w:t>vil vi også bruke RobotReviewer (</w:t>
      </w:r>
      <w:r w:rsidR="00531AEB">
        <w:rPr>
          <w:rStyle w:val="normaltextrun"/>
          <w:rFonts w:cstheme="minorHAnsi"/>
          <w:color w:val="000000"/>
          <w:shd w:val="clear" w:color="auto" w:fill="FFFFFF"/>
        </w:rPr>
        <w:t>R</w:t>
      </w:r>
      <w:r w:rsidR="00000DDD" w:rsidRPr="00F4772A">
        <w:rPr>
          <w:rStyle w:val="normaltextrun"/>
          <w:rFonts w:cstheme="minorHAnsi"/>
          <w:color w:val="000000"/>
          <w:shd w:val="clear" w:color="auto" w:fill="FFFFFF"/>
        </w:rPr>
        <w:t>ef</w:t>
      </w:r>
      <w:r w:rsidR="00FF17BC">
        <w:rPr>
          <w:rStyle w:val="normaltextrun"/>
          <w:rFonts w:cstheme="minorHAnsi"/>
          <w:color w:val="000000"/>
          <w:shd w:val="clear" w:color="auto" w:fill="FFFFFF"/>
        </w:rPr>
        <w:t>8</w:t>
      </w:r>
      <w:r w:rsidR="00000DDD" w:rsidRPr="00F4772A">
        <w:rPr>
          <w:rStyle w:val="normaltextrun"/>
          <w:rFonts w:cstheme="minorHAnsi"/>
          <w:color w:val="000000"/>
          <w:shd w:val="clear" w:color="auto" w:fill="FFFFFF"/>
        </w:rPr>
        <w:t>)</w:t>
      </w:r>
      <w:r w:rsidR="008A58E5">
        <w:rPr>
          <w:rStyle w:val="normaltextrun"/>
          <w:rFonts w:cstheme="minorHAnsi"/>
          <w:color w:val="000000"/>
          <w:shd w:val="clear" w:color="auto" w:fill="FFFFFF"/>
        </w:rPr>
        <w:t xml:space="preserve">. Det er </w:t>
      </w:r>
      <w:r w:rsidR="00000DDD" w:rsidRPr="00F4772A">
        <w:rPr>
          <w:rStyle w:val="normaltextrun"/>
          <w:rFonts w:cstheme="minorHAnsi"/>
          <w:color w:val="000000"/>
          <w:shd w:val="clear" w:color="auto" w:fill="FFFFFF"/>
        </w:rPr>
        <w:t>e</w:t>
      </w:r>
      <w:r w:rsidR="008A58E5">
        <w:rPr>
          <w:rStyle w:val="normaltextrun"/>
          <w:rFonts w:cstheme="minorHAnsi"/>
          <w:color w:val="000000"/>
          <w:shd w:val="clear" w:color="auto" w:fill="FFFFFF"/>
        </w:rPr>
        <w:t>n</w:t>
      </w:r>
      <w:r w:rsidR="00000DDD" w:rsidRPr="00F4772A">
        <w:rPr>
          <w:rStyle w:val="normaltextrun"/>
          <w:rFonts w:cstheme="minorHAnsi"/>
          <w:color w:val="000000"/>
          <w:shd w:val="clear" w:color="auto" w:fill="FFFFFF"/>
        </w:rPr>
        <w:t xml:space="preserve"> maskinlærings</w:t>
      </w:r>
      <w:r w:rsidR="008A58E5">
        <w:rPr>
          <w:rStyle w:val="normaltextrun"/>
          <w:rFonts w:cstheme="minorHAnsi"/>
          <w:color w:val="000000"/>
          <w:shd w:val="clear" w:color="auto" w:fill="FFFFFF"/>
        </w:rPr>
        <w:t>funksjon</w:t>
      </w:r>
      <w:r>
        <w:rPr>
          <w:rStyle w:val="normaltextrun"/>
          <w:rFonts w:cstheme="minorHAnsi"/>
          <w:color w:val="000000"/>
          <w:shd w:val="clear" w:color="auto" w:fill="FFFFFF"/>
        </w:rPr>
        <w:t xml:space="preserve"> </w:t>
      </w:r>
      <w:r w:rsidR="00116094">
        <w:rPr>
          <w:rStyle w:val="normaltextrun"/>
          <w:rFonts w:cstheme="minorHAnsi"/>
          <w:color w:val="000000"/>
          <w:shd w:val="clear" w:color="auto" w:fill="FFFFFF"/>
        </w:rPr>
        <w:t xml:space="preserve">tilgjengelig i EPPI-Reviewer og </w:t>
      </w:r>
      <w:r w:rsidR="008A58E5">
        <w:rPr>
          <w:rStyle w:val="normaltextrun"/>
          <w:rFonts w:cstheme="minorHAnsi"/>
          <w:color w:val="000000"/>
          <w:shd w:val="clear" w:color="auto" w:fill="FFFFFF"/>
        </w:rPr>
        <w:t>på</w:t>
      </w:r>
      <w:r w:rsidR="00116094">
        <w:rPr>
          <w:rStyle w:val="normaltextrun"/>
          <w:rFonts w:cstheme="minorHAnsi"/>
          <w:color w:val="000000"/>
          <w:shd w:val="clear" w:color="auto" w:fill="FFFFFF"/>
        </w:rPr>
        <w:t xml:space="preserve"> egen nettside</w:t>
      </w:r>
      <w:r w:rsidR="00D52957">
        <w:rPr>
          <w:rStyle w:val="normaltextrun"/>
          <w:rFonts w:cstheme="minorHAnsi"/>
          <w:color w:val="000000"/>
          <w:shd w:val="clear" w:color="auto" w:fill="FFFFFF"/>
        </w:rPr>
        <w:t>. RobotReviewer semi-automatiserer</w:t>
      </w:r>
      <w:r w:rsidR="00000DDD" w:rsidRPr="00F4772A">
        <w:rPr>
          <w:rStyle w:val="normaltextrun"/>
          <w:rFonts w:cstheme="minorHAnsi"/>
          <w:color w:val="000000"/>
          <w:shd w:val="clear" w:color="auto" w:fill="FFFFFF"/>
        </w:rPr>
        <w:t xml:space="preserve"> </w:t>
      </w:r>
      <w:r w:rsidR="00E6421F">
        <w:rPr>
          <w:rStyle w:val="normaltextrun"/>
          <w:rFonts w:cstheme="minorHAnsi"/>
          <w:color w:val="000000"/>
          <w:shd w:val="clear" w:color="auto" w:fill="FFFFFF"/>
        </w:rPr>
        <w:t>vurderingen av systematiske skjevheter</w:t>
      </w:r>
      <w:r w:rsidR="00000DDD" w:rsidRPr="00F4772A">
        <w:rPr>
          <w:rStyle w:val="normaltextrun"/>
          <w:rFonts w:cstheme="minorHAnsi"/>
          <w:color w:val="000000"/>
          <w:shd w:val="clear" w:color="auto" w:fill="FFFFFF"/>
        </w:rPr>
        <w:t xml:space="preserve"> ved å foreslå vurderinger for de første </w:t>
      </w:r>
      <w:r w:rsidR="00E6421F">
        <w:rPr>
          <w:rStyle w:val="normaltextrun"/>
          <w:rFonts w:cstheme="minorHAnsi"/>
          <w:color w:val="000000"/>
          <w:shd w:val="clear" w:color="auto" w:fill="FFFFFF"/>
        </w:rPr>
        <w:t>fire</w:t>
      </w:r>
      <w:r w:rsidR="00000DDD" w:rsidRPr="00F4772A">
        <w:rPr>
          <w:rStyle w:val="normaltextrun"/>
          <w:rFonts w:cstheme="minorHAnsi"/>
          <w:color w:val="000000"/>
          <w:shd w:val="clear" w:color="auto" w:fill="FFFFFF"/>
        </w:rPr>
        <w:t xml:space="preserve"> av</w:t>
      </w:r>
      <w:r w:rsidR="00E6421F">
        <w:rPr>
          <w:rStyle w:val="normaltextrun"/>
          <w:rFonts w:cstheme="minorHAnsi"/>
          <w:color w:val="000000"/>
          <w:shd w:val="clear" w:color="auto" w:fill="FFFFFF"/>
        </w:rPr>
        <w:t xml:space="preserve"> de</w:t>
      </w:r>
      <w:r w:rsidR="00000DDD" w:rsidRPr="00F4772A">
        <w:rPr>
          <w:rStyle w:val="normaltextrun"/>
          <w:rFonts w:cstheme="minorHAnsi"/>
          <w:color w:val="000000"/>
          <w:shd w:val="clear" w:color="auto" w:fill="FFFFFF"/>
        </w:rPr>
        <w:t xml:space="preserve"> </w:t>
      </w:r>
      <w:r w:rsidR="00E6421F">
        <w:rPr>
          <w:rStyle w:val="normaltextrun"/>
          <w:rFonts w:cstheme="minorHAnsi"/>
          <w:color w:val="000000"/>
          <w:shd w:val="clear" w:color="auto" w:fill="FFFFFF"/>
        </w:rPr>
        <w:t>syv</w:t>
      </w:r>
      <w:r w:rsidR="00000DDD" w:rsidRPr="00F4772A">
        <w:rPr>
          <w:rStyle w:val="normaltextrun"/>
          <w:rFonts w:cstheme="minorHAnsi"/>
          <w:color w:val="000000"/>
          <w:shd w:val="clear" w:color="auto" w:fill="FFFFFF"/>
        </w:rPr>
        <w:t xml:space="preserve"> domenene i Cochrane </w:t>
      </w:r>
      <w:r>
        <w:rPr>
          <w:rStyle w:val="normaltextrun"/>
          <w:rFonts w:cstheme="minorHAnsi"/>
          <w:color w:val="000000"/>
          <w:shd w:val="clear" w:color="auto" w:fill="FFFFFF"/>
        </w:rPr>
        <w:t>R</w:t>
      </w:r>
      <w:r w:rsidR="00000DDD" w:rsidRPr="00F4772A">
        <w:rPr>
          <w:rStyle w:val="normaltextrun"/>
          <w:rFonts w:cstheme="minorHAnsi"/>
          <w:color w:val="000000"/>
          <w:shd w:val="clear" w:color="auto" w:fill="FFFFFF"/>
        </w:rPr>
        <w:t xml:space="preserve">isk of </w:t>
      </w:r>
      <w:r>
        <w:rPr>
          <w:rStyle w:val="normaltextrun"/>
          <w:rFonts w:cstheme="minorHAnsi"/>
          <w:color w:val="000000"/>
          <w:shd w:val="clear" w:color="auto" w:fill="FFFFFF"/>
        </w:rPr>
        <w:t>B</w:t>
      </w:r>
      <w:r w:rsidR="00000DDD" w:rsidRPr="00F4772A">
        <w:rPr>
          <w:rStyle w:val="normaltextrun"/>
          <w:rFonts w:cstheme="minorHAnsi"/>
          <w:color w:val="000000"/>
          <w:shd w:val="clear" w:color="auto" w:fill="FFFFFF"/>
        </w:rPr>
        <w:t xml:space="preserve">ias </w:t>
      </w:r>
      <w:r w:rsidR="00000DDD">
        <w:rPr>
          <w:rStyle w:val="normaltextrun"/>
          <w:rFonts w:cstheme="minorHAnsi"/>
          <w:color w:val="000000"/>
          <w:shd w:val="clear" w:color="auto" w:fill="FFFFFF"/>
        </w:rPr>
        <w:t>v</w:t>
      </w:r>
      <w:r w:rsidR="00000DDD" w:rsidRPr="00F4772A">
        <w:rPr>
          <w:rStyle w:val="normaltextrun"/>
          <w:rFonts w:cstheme="minorHAnsi"/>
          <w:color w:val="000000"/>
          <w:shd w:val="clear" w:color="auto" w:fill="FFFFFF"/>
        </w:rPr>
        <w:t>1, samt viser tekstutdrag for å støtte beslutningene. I</w:t>
      </w:r>
      <w:r w:rsidR="00000DDD">
        <w:rPr>
          <w:rStyle w:val="normaltextrun"/>
          <w:rFonts w:cstheme="minorHAnsi"/>
          <w:color w:val="000000"/>
          <w:shd w:val="clear" w:color="auto" w:fill="FFFFFF"/>
        </w:rPr>
        <w:t xml:space="preserve"> tillegg</w:t>
      </w:r>
      <w:r w:rsidR="00000DDD" w:rsidRPr="00F4772A">
        <w:rPr>
          <w:rStyle w:val="normaltextrun"/>
          <w:rFonts w:cstheme="minorHAnsi"/>
          <w:color w:val="000000"/>
          <w:shd w:val="clear" w:color="auto" w:fill="FFFFFF"/>
        </w:rPr>
        <w:t xml:space="preserve"> </w:t>
      </w:r>
      <w:r w:rsidR="00D52957">
        <w:rPr>
          <w:rStyle w:val="normaltextrun"/>
          <w:rFonts w:cstheme="minorHAnsi"/>
          <w:color w:val="000000"/>
          <w:shd w:val="clear" w:color="auto" w:fill="FFFFFF"/>
        </w:rPr>
        <w:t>henter Robot</w:t>
      </w:r>
      <w:r w:rsidR="00000DDD" w:rsidRPr="00F4772A">
        <w:rPr>
          <w:rStyle w:val="normaltextrun"/>
          <w:rFonts w:cstheme="minorHAnsi"/>
          <w:color w:val="000000"/>
          <w:shd w:val="clear" w:color="auto" w:fill="FFFFFF"/>
        </w:rPr>
        <w:t>Revi</w:t>
      </w:r>
      <w:r w:rsidR="00000DDD">
        <w:rPr>
          <w:rStyle w:val="normaltextrun"/>
          <w:rFonts w:cstheme="minorHAnsi"/>
          <w:color w:val="000000"/>
          <w:shd w:val="clear" w:color="auto" w:fill="FFFFFF"/>
        </w:rPr>
        <w:t>e</w:t>
      </w:r>
      <w:r w:rsidR="00000DDD" w:rsidRPr="00F4772A">
        <w:rPr>
          <w:rStyle w:val="normaltextrun"/>
          <w:rFonts w:cstheme="minorHAnsi"/>
          <w:color w:val="000000"/>
          <w:shd w:val="clear" w:color="auto" w:fill="FFFFFF"/>
        </w:rPr>
        <w:t xml:space="preserve">wer ut tekstutdrag for å beskrive populasjon, tiltak, sammenligningsgruppe og utfall. Én eller to prosjektmedarbeider vil manuelt </w:t>
      </w:r>
      <w:r w:rsidR="00000DDD">
        <w:t>gjøre vurderinger i</w:t>
      </w:r>
      <w:r w:rsidR="00000DDD" w:rsidRPr="00F4772A">
        <w:rPr>
          <w:rStyle w:val="normaltextrun"/>
          <w:rFonts w:cstheme="minorHAnsi"/>
          <w:color w:val="000000"/>
          <w:shd w:val="clear" w:color="auto" w:fill="FFFFFF"/>
        </w:rPr>
        <w:t xml:space="preserve"> Cochrane Risk of Bias </w:t>
      </w:r>
      <w:r w:rsidR="001D4381">
        <w:rPr>
          <w:rStyle w:val="normaltextrun"/>
          <w:rFonts w:cstheme="minorHAnsi"/>
          <w:color w:val="000000"/>
          <w:shd w:val="clear" w:color="auto" w:fill="FFFFFF"/>
        </w:rPr>
        <w:t>v2</w:t>
      </w:r>
      <w:r w:rsidR="00000DDD" w:rsidRPr="00F4772A">
        <w:rPr>
          <w:rStyle w:val="normaltextrun"/>
          <w:rFonts w:cstheme="minorHAnsi"/>
          <w:color w:val="000000"/>
          <w:shd w:val="clear" w:color="auto" w:fill="FFFFFF"/>
        </w:rPr>
        <w:t xml:space="preserve"> i tillegg.</w:t>
      </w:r>
      <w:r>
        <w:rPr>
          <w:rStyle w:val="normaltextrun"/>
          <w:rFonts w:cstheme="minorHAnsi"/>
          <w:color w:val="000000"/>
          <w:shd w:val="clear" w:color="auto" w:fill="FFFFFF"/>
        </w:rPr>
        <w:t>]</w:t>
      </w:r>
      <w:r w:rsidR="00000DDD" w:rsidRPr="00F4772A">
        <w:rPr>
          <w:rStyle w:val="normaltextrun"/>
          <w:rFonts w:cstheme="minorHAnsi"/>
          <w:color w:val="000000"/>
          <w:shd w:val="clear" w:color="auto" w:fill="FFFFFF"/>
        </w:rPr>
        <w:t xml:space="preserve">  </w:t>
      </w:r>
    </w:p>
    <w:p w14:paraId="7B6449E6" w14:textId="77777777" w:rsidR="00215B32" w:rsidRDefault="00215B32" w:rsidP="00D45CDF">
      <w:pPr>
        <w:rPr>
          <w:rFonts w:cs="Arial"/>
          <w:szCs w:val="22"/>
        </w:rPr>
      </w:pPr>
    </w:p>
    <w:p w14:paraId="223AF6E3" w14:textId="4014AEE5" w:rsidR="00281DEB" w:rsidRPr="00FB473F" w:rsidRDefault="00281DEB" w:rsidP="00D45CDF">
      <w:pPr>
        <w:rPr>
          <w:rFonts w:cs="Arial"/>
          <w:szCs w:val="22"/>
        </w:rPr>
      </w:pPr>
      <w:r w:rsidRPr="00FB473F">
        <w:rPr>
          <w:rFonts w:cs="Arial"/>
          <w:szCs w:val="22"/>
        </w:rPr>
        <w:t>To medarbeidere ([</w:t>
      </w:r>
      <w:r w:rsidR="00554849">
        <w:rPr>
          <w:rFonts w:cs="Arial"/>
          <w:szCs w:val="22"/>
        </w:rPr>
        <w:t>Navn</w:t>
      </w:r>
      <w:r w:rsidRPr="00FB473F">
        <w:rPr>
          <w:rFonts w:cs="Arial"/>
          <w:szCs w:val="22"/>
        </w:rPr>
        <w:t>] og [</w:t>
      </w:r>
      <w:r w:rsidR="00554849">
        <w:rPr>
          <w:rFonts w:cs="Arial"/>
          <w:szCs w:val="22"/>
        </w:rPr>
        <w:t>Navn</w:t>
      </w:r>
      <w:r w:rsidRPr="00FB473F">
        <w:rPr>
          <w:rFonts w:cs="Arial"/>
          <w:szCs w:val="22"/>
        </w:rPr>
        <w:t xml:space="preserve">]) gjør disse vurderingene uavhengig av hverandre. Uenighet om vurderingene løser vi ved diskusjon eller ved å </w:t>
      </w:r>
      <w:r w:rsidR="00552DC1" w:rsidRPr="00FB473F">
        <w:rPr>
          <w:rFonts w:cs="Arial"/>
          <w:szCs w:val="22"/>
        </w:rPr>
        <w:t>konferere med</w:t>
      </w:r>
      <w:r w:rsidR="00496C13" w:rsidRPr="00FB473F">
        <w:rPr>
          <w:rFonts w:cs="Arial"/>
          <w:szCs w:val="22"/>
        </w:rPr>
        <w:t xml:space="preserve"> </w:t>
      </w:r>
      <w:r w:rsidRPr="00FB473F">
        <w:rPr>
          <w:rFonts w:cs="Arial"/>
          <w:szCs w:val="22"/>
        </w:rPr>
        <w:t>en tredje prosjektmedarbeider ([</w:t>
      </w:r>
      <w:r w:rsidR="00554849">
        <w:rPr>
          <w:rFonts w:cs="Arial"/>
          <w:szCs w:val="22"/>
        </w:rPr>
        <w:t>Navn</w:t>
      </w:r>
      <w:r w:rsidRPr="00FB473F">
        <w:rPr>
          <w:rFonts w:cs="Arial"/>
          <w:szCs w:val="22"/>
        </w:rPr>
        <w:t xml:space="preserve">]). </w:t>
      </w:r>
    </w:p>
    <w:p w14:paraId="03343115" w14:textId="0BAD7CAD" w:rsidR="003A2F6E" w:rsidRDefault="003A2F6E"/>
    <w:p w14:paraId="3EA70EDA" w14:textId="77777777" w:rsidR="00281DEB" w:rsidRDefault="00281DEB" w:rsidP="00281DEB">
      <w:pPr>
        <w:pStyle w:val="Overskrift2"/>
      </w:pPr>
      <w:bookmarkStart w:id="18" w:name="_Toc58188356"/>
      <w:r>
        <w:t>Uthenting av data</w:t>
      </w:r>
      <w:bookmarkEnd w:id="18"/>
    </w:p>
    <w:p w14:paraId="016F1AB7" w14:textId="343A4228" w:rsidR="00280CA8" w:rsidRDefault="00281DEB" w:rsidP="00280CA8">
      <w:pPr>
        <w:rPr>
          <w:rFonts w:cs="Arial"/>
          <w:szCs w:val="22"/>
        </w:rPr>
      </w:pPr>
      <w:r>
        <w:t xml:space="preserve">Én medarbeider </w:t>
      </w:r>
      <w:r>
        <w:rPr>
          <w:rFonts w:cs="Arial"/>
          <w:szCs w:val="22"/>
        </w:rPr>
        <w:t>([</w:t>
      </w:r>
      <w:r w:rsidR="00554849">
        <w:rPr>
          <w:rFonts w:cs="Arial"/>
          <w:szCs w:val="22"/>
        </w:rPr>
        <w:t>Navn</w:t>
      </w:r>
      <w:r>
        <w:rPr>
          <w:rFonts w:cs="Arial"/>
          <w:szCs w:val="22"/>
        </w:rPr>
        <w:t>])</w:t>
      </w:r>
      <w:r>
        <w:t xml:space="preserve"> henter ut data fra de inkluderte studiene og en annen </w:t>
      </w:r>
      <w:r>
        <w:rPr>
          <w:rFonts w:cs="Arial"/>
          <w:szCs w:val="22"/>
        </w:rPr>
        <w:t>([</w:t>
      </w:r>
      <w:r w:rsidR="00554849">
        <w:rPr>
          <w:rFonts w:cs="Arial"/>
          <w:szCs w:val="22"/>
        </w:rPr>
        <w:t>Navn</w:t>
      </w:r>
      <w:r>
        <w:rPr>
          <w:rFonts w:cs="Arial"/>
          <w:szCs w:val="22"/>
        </w:rPr>
        <w:t xml:space="preserve">]) </w:t>
      </w:r>
      <w:r>
        <w:t xml:space="preserve">kontrollerer dataene opp mot </w:t>
      </w:r>
      <w:r w:rsidR="004F4122">
        <w:t xml:space="preserve">de aktuelle </w:t>
      </w:r>
      <w:r>
        <w:t>publikasjonen</w:t>
      </w:r>
      <w:r w:rsidR="004F4122">
        <w:t>e</w:t>
      </w:r>
      <w:r>
        <w:t xml:space="preserve">. </w:t>
      </w:r>
      <w:r w:rsidR="00280CA8" w:rsidRPr="00291DB9">
        <w:rPr>
          <w:rFonts w:cs="Arial"/>
          <w:szCs w:val="22"/>
        </w:rPr>
        <w:t xml:space="preserve">Ved uenighet </w:t>
      </w:r>
      <w:r w:rsidR="00280CA8">
        <w:rPr>
          <w:rFonts w:cs="Arial"/>
          <w:szCs w:val="22"/>
        </w:rPr>
        <w:t>konfererer vi</w:t>
      </w:r>
      <w:r w:rsidR="00280CA8" w:rsidRPr="00291DB9">
        <w:rPr>
          <w:rFonts w:cs="Arial"/>
          <w:szCs w:val="22"/>
        </w:rPr>
        <w:t xml:space="preserve"> </w:t>
      </w:r>
      <w:r w:rsidR="00280CA8">
        <w:rPr>
          <w:rFonts w:cs="Arial"/>
          <w:szCs w:val="22"/>
        </w:rPr>
        <w:t xml:space="preserve">med </w:t>
      </w:r>
      <w:r w:rsidR="00280CA8" w:rsidRPr="00291DB9">
        <w:rPr>
          <w:rFonts w:cs="Arial"/>
          <w:szCs w:val="22"/>
        </w:rPr>
        <w:t xml:space="preserve">en tredje prosjektmedarbeider </w:t>
      </w:r>
      <w:r w:rsidR="00280CA8">
        <w:rPr>
          <w:rFonts w:cs="Arial"/>
          <w:szCs w:val="22"/>
        </w:rPr>
        <w:t>([</w:t>
      </w:r>
      <w:r w:rsidR="00554849">
        <w:rPr>
          <w:rFonts w:cs="Arial"/>
          <w:szCs w:val="22"/>
        </w:rPr>
        <w:t>Navn</w:t>
      </w:r>
      <w:r w:rsidR="00280CA8">
        <w:rPr>
          <w:rFonts w:cs="Arial"/>
          <w:szCs w:val="22"/>
        </w:rPr>
        <w:t xml:space="preserve">]) </w:t>
      </w:r>
      <w:r w:rsidR="00280CA8" w:rsidRPr="00291DB9">
        <w:rPr>
          <w:rFonts w:cs="Arial"/>
          <w:szCs w:val="22"/>
        </w:rPr>
        <w:t xml:space="preserve">for å bidra til enighet. </w:t>
      </w:r>
      <w:r w:rsidR="00280CA8">
        <w:t xml:space="preserve">Vi bruker et pilotert datauthentingsskjema i det digitale verktøyet </w:t>
      </w:r>
      <w:r w:rsidR="00280CA8">
        <w:rPr>
          <w:rFonts w:cs="Arial"/>
          <w:szCs w:val="22"/>
        </w:rPr>
        <w:t>[navn på verktøy (</w:t>
      </w:r>
      <w:r w:rsidR="00554849">
        <w:rPr>
          <w:rFonts w:cs="Arial"/>
          <w:szCs w:val="22"/>
        </w:rPr>
        <w:t>R</w:t>
      </w:r>
      <w:r w:rsidR="00280CA8">
        <w:rPr>
          <w:rFonts w:cs="Arial"/>
          <w:szCs w:val="22"/>
        </w:rPr>
        <w:t xml:space="preserve">ef)]. </w:t>
      </w:r>
    </w:p>
    <w:p w14:paraId="7B4D7AAB" w14:textId="77777777" w:rsidR="00280CA8" w:rsidRDefault="00280CA8" w:rsidP="00280CA8"/>
    <w:p w14:paraId="41B6BD83" w14:textId="333A2470" w:rsidR="00F416CA" w:rsidRPr="00CD2645" w:rsidRDefault="00281DEB" w:rsidP="00281DEB">
      <w:r>
        <w:t>Vi henter ut følgende data fra de inkluderte studiene: [</w:t>
      </w:r>
      <w:r w:rsidR="00F0334E">
        <w:t>bibliografiske data</w:t>
      </w:r>
      <w:r w:rsidR="004C7796">
        <w:t xml:space="preserve"> om publikasjonen</w:t>
      </w:r>
      <w:r w:rsidR="00F0334E">
        <w:t xml:space="preserve">, </w:t>
      </w:r>
      <w:r w:rsidR="004C7796">
        <w:t xml:space="preserve">data om populasjon, </w:t>
      </w:r>
      <w:r w:rsidR="00F0334E">
        <w:t xml:space="preserve">data om intervensjon/tiltak/eksponering, </w:t>
      </w:r>
      <w:r w:rsidR="004C7796">
        <w:t xml:space="preserve">data om sammenligning, data om utfallsmålene, </w:t>
      </w:r>
      <w:r w:rsidR="00F0334E">
        <w:t xml:space="preserve">data om kontekst, </w:t>
      </w:r>
      <w:r w:rsidR="00AF5E84">
        <w:t>variabler som ble justert for i analysene</w:t>
      </w:r>
      <w:r w:rsidR="002900D3">
        <w:t xml:space="preserve">, </w:t>
      </w:r>
      <w:r w:rsidR="0086322B">
        <w:t xml:space="preserve">studienes </w:t>
      </w:r>
      <w:r w:rsidR="002900D3">
        <w:t>modell</w:t>
      </w:r>
      <w:r w:rsidR="0086322B">
        <w:t>er</w:t>
      </w:r>
      <w:r w:rsidR="002900D3">
        <w:t xml:space="preserve">/forståelser av kausalitet, </w:t>
      </w:r>
      <w:r w:rsidR="00F0334E">
        <w:t xml:space="preserve">andre data]. </w:t>
      </w:r>
      <w:r>
        <w:t xml:space="preserve"> </w:t>
      </w:r>
    </w:p>
    <w:p w14:paraId="1BC7A122" w14:textId="6B3AB814" w:rsidR="003A2F6E" w:rsidRDefault="003A2F6E" w:rsidP="003505FF"/>
    <w:p w14:paraId="10ADAC0E" w14:textId="5894B9E6" w:rsidR="003D6F24" w:rsidRPr="006F4A99" w:rsidRDefault="004C7796" w:rsidP="006F4A99">
      <w:pPr>
        <w:pStyle w:val="Overskrift2"/>
      </w:pPr>
      <w:bookmarkStart w:id="19" w:name="_Toc58188357"/>
      <w:r>
        <w:t>A</w:t>
      </w:r>
      <w:r w:rsidR="00281DEB">
        <w:t>nalyser</w:t>
      </w:r>
      <w:bookmarkEnd w:id="19"/>
    </w:p>
    <w:p w14:paraId="7624F32A" w14:textId="195835A3" w:rsidR="00535993" w:rsidRPr="00D02A8A" w:rsidRDefault="00281DEB" w:rsidP="00D02A8A">
      <w:pPr>
        <w:rPr>
          <w:rFonts w:cs="Arial"/>
          <w:szCs w:val="22"/>
        </w:rPr>
      </w:pPr>
      <w:r>
        <w:rPr>
          <w:rFonts w:cs="Arial"/>
          <w:szCs w:val="22"/>
        </w:rPr>
        <w:t xml:space="preserve">Vi sorterer studiene og resultatene iht. </w:t>
      </w:r>
      <w:r w:rsidR="00D52957">
        <w:rPr>
          <w:rFonts w:cs="Arial"/>
          <w:szCs w:val="22"/>
        </w:rPr>
        <w:t>[sett inn].</w:t>
      </w:r>
      <w:r>
        <w:rPr>
          <w:rFonts w:cs="Arial"/>
          <w:szCs w:val="22"/>
        </w:rPr>
        <w:t xml:space="preserve"> </w:t>
      </w:r>
    </w:p>
    <w:p w14:paraId="78C58312" w14:textId="77777777" w:rsidR="00281DEB" w:rsidRPr="000F4D5B" w:rsidRDefault="00281DEB" w:rsidP="00281DEB">
      <w:pPr>
        <w:pStyle w:val="Normalgeorgia"/>
        <w:rPr>
          <w:rFonts w:ascii="Georgia" w:hAnsi="Georgia"/>
        </w:rPr>
      </w:pPr>
    </w:p>
    <w:p w14:paraId="1AFB8918" w14:textId="3190ED26" w:rsidR="00393361" w:rsidRPr="00E130FD" w:rsidRDefault="004C7796" w:rsidP="000F4D5B">
      <w:pPr>
        <w:pStyle w:val="Overskrift3"/>
      </w:pPr>
      <w:r>
        <w:t>E</w:t>
      </w:r>
      <w:r w:rsidR="00281DEB" w:rsidRPr="000F4D5B">
        <w:t>ffektestimater</w:t>
      </w:r>
      <w:r w:rsidR="003545C0" w:rsidRPr="000F4D5B">
        <w:t xml:space="preserve"> </w:t>
      </w:r>
    </w:p>
    <w:p w14:paraId="567BEC1E" w14:textId="6BC8FC52" w:rsidR="00116094" w:rsidRDefault="00116094" w:rsidP="00116094">
      <w:r w:rsidRPr="00E130FD">
        <w:t>[Beskriv ev</w:t>
      </w:r>
      <w:r w:rsidR="00750071">
        <w:t>.</w:t>
      </w:r>
      <w:r w:rsidRPr="00E130FD">
        <w:t xml:space="preserve"> statistisk b</w:t>
      </w:r>
      <w:r w:rsidR="00730AAC">
        <w:t>i</w:t>
      </w:r>
      <w:r w:rsidRPr="00E130FD">
        <w:t>stand eller veiledning</w:t>
      </w:r>
      <w:r>
        <w:t xml:space="preserve"> i planlegging, implementering, eller fortolkning av analysene.</w:t>
      </w:r>
      <w:r w:rsidRPr="00E130FD">
        <w:t xml:space="preserve">] </w:t>
      </w:r>
    </w:p>
    <w:p w14:paraId="250714FC" w14:textId="3D23D33E" w:rsidR="004560BA" w:rsidRDefault="004560BA" w:rsidP="001E4315"/>
    <w:p w14:paraId="5B991540" w14:textId="03998544" w:rsidR="00D16F1D" w:rsidRDefault="00D16F1D" w:rsidP="00D16F1D">
      <w:r>
        <w:t xml:space="preserve">For dikotome utfall, som [sett inn eksempel], beregner vi relativ risiko (RR) med 95 % konfidensintervaller (KI). For kontinuerlige utfall målt med like målemetoder, som [sett inn eksempel], beregner vi gjennomsnittsforskjeller (mean difference; MD) med 95 % KI. For kontinuerlige utfall målt med ulike målemetoder, som [sett inn eksempel], beregner vi standardiserte gjennomsnittsforskjeller (standardised mean difference; </w:t>
      </w:r>
      <w:r>
        <w:lastRenderedPageBreak/>
        <w:t xml:space="preserve">SMD) med 95 % KI. SMD tilsvarer Hedges g, som ofte tolkes på følgende måte: liten ef-fektstørrelse=0,2, medium effektstørrelse=0,5 og stor effektstørrelse=0,8. </w:t>
      </w:r>
    </w:p>
    <w:p w14:paraId="1AD11C48" w14:textId="77777777" w:rsidR="00D16F1D" w:rsidRDefault="00D16F1D" w:rsidP="00D16F1D"/>
    <w:p w14:paraId="0E7094D8" w14:textId="08E231FA" w:rsidR="00835DAD" w:rsidRDefault="00D16F1D" w:rsidP="00D16F1D">
      <w:r>
        <w:t>Der det er mulig beregner vi også RR, MD og SMD med 95 % KI for studier der forsker-ne ikke har oppgitt disse selv. Vi beregner effektestimater for relevante utfall rapportert i de inkluderte studiene, selv om det ikke er mulig å gjøre metaanalyser.</w:t>
      </w:r>
    </w:p>
    <w:p w14:paraId="43D43574" w14:textId="77777777" w:rsidR="00835DAD" w:rsidRDefault="00835DAD" w:rsidP="00D16F1D"/>
    <w:p w14:paraId="1315A83F" w14:textId="73B15DB3" w:rsidR="000E1E60" w:rsidRPr="001B22C3" w:rsidRDefault="00116094" w:rsidP="00D16F1D">
      <w:r>
        <w:t>Tabell</w:t>
      </w:r>
      <w:r w:rsidR="00BD30FB">
        <w:t xml:space="preserve"> x</w:t>
      </w:r>
      <w:r>
        <w:t xml:space="preserve"> viser, for </w:t>
      </w:r>
      <w:r w:rsidR="001473DD">
        <w:t>primær</w:t>
      </w:r>
      <w:r>
        <w:t>utfall</w:t>
      </w:r>
      <w:r w:rsidR="001473DD">
        <w:t>ene</w:t>
      </w:r>
      <w:r>
        <w:t>, effektestimatene vi forventer å hente ut fra de inkluderte studie</w:t>
      </w:r>
      <w:r w:rsidR="001473DD">
        <w:t>ne</w:t>
      </w:r>
      <w:r>
        <w:t xml:space="preserve">, samt skalaen som vi </w:t>
      </w:r>
      <w:r w:rsidR="00750071">
        <w:t>vil</w:t>
      </w:r>
      <w:r>
        <w:t xml:space="preserve"> bruke når vi utfører </w:t>
      </w:r>
      <w:r w:rsidR="00750071">
        <w:t xml:space="preserve">ev. </w:t>
      </w:r>
      <w:r>
        <w:t>metaanalyse</w:t>
      </w:r>
      <w:r w:rsidR="00750071">
        <w:t>r</w:t>
      </w:r>
      <w:r>
        <w:t xml:space="preserve">. Vi </w:t>
      </w:r>
      <w:r w:rsidR="00750071">
        <w:t>vil</w:t>
      </w:r>
      <w:r>
        <w:t xml:space="preserve"> bruke relative effektestimater direkte fra </w:t>
      </w:r>
      <w:r w:rsidR="00750071">
        <w:t xml:space="preserve">de </w:t>
      </w:r>
      <w:r>
        <w:t>inkluderte studiene. Dersom studie</w:t>
      </w:r>
      <w:r w:rsidR="00750071">
        <w:t>ne</w:t>
      </w:r>
      <w:r>
        <w:t xml:space="preserve"> rapporterer data på andre måter, f.eks. </w:t>
      </w:r>
      <w:r w:rsidR="00BD30FB">
        <w:t>i</w:t>
      </w:r>
      <w:r>
        <w:t xml:space="preserve"> figure</w:t>
      </w:r>
      <w:r w:rsidR="00BD30FB">
        <w:t>r</w:t>
      </w:r>
      <w:r>
        <w:t xml:space="preserve"> eller grafer, </w:t>
      </w:r>
      <w:r w:rsidR="00750071">
        <w:t>vil</w:t>
      </w:r>
      <w:r>
        <w:t xml:space="preserve"> vi hente ut tilgjengelig data og, når mulig, bruke standardmetoder for å imputere relative effektestimater som kan metaanalyseres.</w:t>
      </w:r>
    </w:p>
    <w:p w14:paraId="3B7D62C1" w14:textId="77777777" w:rsidR="00595E81" w:rsidRPr="001B22C3" w:rsidRDefault="00595E81" w:rsidP="001E4315"/>
    <w:tbl>
      <w:tblPr>
        <w:tblStyle w:val="TableKunnskapssenteret"/>
        <w:tblW w:w="0" w:type="auto"/>
        <w:tblLook w:val="04A0" w:firstRow="1" w:lastRow="0" w:firstColumn="1" w:lastColumn="0" w:noHBand="0" w:noVBand="1"/>
      </w:tblPr>
      <w:tblGrid>
        <w:gridCol w:w="2188"/>
        <w:gridCol w:w="1872"/>
        <w:gridCol w:w="2045"/>
        <w:gridCol w:w="2110"/>
      </w:tblGrid>
      <w:tr w:rsidR="009F2AF0" w:rsidRPr="00E85B5E" w14:paraId="4978AA1E" w14:textId="77777777" w:rsidTr="006F02BA">
        <w:trPr>
          <w:cnfStyle w:val="100000000000" w:firstRow="1" w:lastRow="0" w:firstColumn="0" w:lastColumn="0" w:oddVBand="0" w:evenVBand="0" w:oddHBand="0" w:evenHBand="0" w:firstRowFirstColumn="0" w:firstRowLastColumn="0" w:lastRowFirstColumn="0" w:lastRowLastColumn="0"/>
          <w:trHeight w:val="453"/>
        </w:trPr>
        <w:tc>
          <w:tcPr>
            <w:tcW w:w="2188" w:type="dxa"/>
          </w:tcPr>
          <w:p w14:paraId="634F380D" w14:textId="77777777" w:rsidR="009F2AF0" w:rsidRPr="00E85B5E" w:rsidRDefault="009F2AF0" w:rsidP="006F02BA">
            <w:pPr>
              <w:rPr>
                <w:rFonts w:cs="Arial"/>
                <w:b w:val="0"/>
                <w:sz w:val="20"/>
                <w:szCs w:val="20"/>
                <w:lang w:val="en-US"/>
              </w:rPr>
            </w:pPr>
            <w:r>
              <w:rPr>
                <w:rFonts w:cs="Arial"/>
                <w:sz w:val="20"/>
                <w:szCs w:val="20"/>
                <w:lang w:val="en-US"/>
              </w:rPr>
              <w:t>Utfall</w:t>
            </w:r>
          </w:p>
        </w:tc>
        <w:tc>
          <w:tcPr>
            <w:tcW w:w="1872" w:type="dxa"/>
          </w:tcPr>
          <w:p w14:paraId="7126393D" w14:textId="77777777" w:rsidR="009F2AF0" w:rsidRPr="00E85B5E" w:rsidRDefault="009F2AF0" w:rsidP="006F02BA">
            <w:pPr>
              <w:rPr>
                <w:rFonts w:cs="Arial"/>
                <w:sz w:val="20"/>
                <w:szCs w:val="20"/>
                <w:lang w:val="en-US"/>
              </w:rPr>
            </w:pPr>
            <w:r>
              <w:rPr>
                <w:rFonts w:cs="Arial"/>
                <w:sz w:val="20"/>
                <w:szCs w:val="20"/>
                <w:lang w:val="en-US"/>
              </w:rPr>
              <w:t>Studiedesign</w:t>
            </w:r>
          </w:p>
        </w:tc>
        <w:tc>
          <w:tcPr>
            <w:tcW w:w="2045" w:type="dxa"/>
          </w:tcPr>
          <w:p w14:paraId="1A155F91" w14:textId="77777777" w:rsidR="00835DAD" w:rsidRDefault="009F2AF0" w:rsidP="006F02BA">
            <w:pPr>
              <w:rPr>
                <w:rFonts w:cs="Arial"/>
                <w:sz w:val="20"/>
                <w:szCs w:val="20"/>
                <w:lang w:val="en-US"/>
              </w:rPr>
            </w:pPr>
            <w:r>
              <w:rPr>
                <w:rFonts w:cs="Arial"/>
                <w:sz w:val="20"/>
                <w:szCs w:val="20"/>
                <w:lang w:val="en-US"/>
              </w:rPr>
              <w:t xml:space="preserve">Forventet </w:t>
            </w:r>
          </w:p>
          <w:p w14:paraId="626ED64A" w14:textId="20A5F785" w:rsidR="009F2AF0" w:rsidRPr="00E85B5E" w:rsidRDefault="009F2AF0" w:rsidP="006F02BA">
            <w:pPr>
              <w:rPr>
                <w:rFonts w:cs="Arial"/>
                <w:sz w:val="20"/>
                <w:szCs w:val="20"/>
                <w:lang w:val="en-US"/>
              </w:rPr>
            </w:pPr>
            <w:r>
              <w:rPr>
                <w:rFonts w:cs="Arial"/>
                <w:sz w:val="20"/>
                <w:szCs w:val="20"/>
                <w:lang w:val="en-US"/>
              </w:rPr>
              <w:t>effektestimat</w:t>
            </w:r>
          </w:p>
        </w:tc>
        <w:tc>
          <w:tcPr>
            <w:tcW w:w="2110" w:type="dxa"/>
          </w:tcPr>
          <w:p w14:paraId="51D9ADDD" w14:textId="77777777" w:rsidR="00835DAD" w:rsidRDefault="009F2AF0" w:rsidP="006A238E">
            <w:pPr>
              <w:rPr>
                <w:rFonts w:cs="Arial"/>
                <w:sz w:val="20"/>
                <w:szCs w:val="20"/>
                <w:lang w:val="en-US"/>
              </w:rPr>
            </w:pPr>
            <w:r>
              <w:rPr>
                <w:rFonts w:cs="Arial"/>
                <w:sz w:val="20"/>
                <w:szCs w:val="20"/>
                <w:lang w:val="en-US"/>
              </w:rPr>
              <w:t xml:space="preserve">Skala for </w:t>
            </w:r>
          </w:p>
          <w:p w14:paraId="511FBBE9" w14:textId="4D3F6D20" w:rsidR="009F2AF0" w:rsidRPr="00E85B5E" w:rsidRDefault="009F2AF0" w:rsidP="006A238E">
            <w:pPr>
              <w:rPr>
                <w:rFonts w:cs="Arial"/>
                <w:sz w:val="20"/>
                <w:szCs w:val="20"/>
                <w:lang w:val="en-US"/>
              </w:rPr>
            </w:pPr>
            <w:r>
              <w:rPr>
                <w:rFonts w:cs="Arial"/>
                <w:sz w:val="20"/>
                <w:szCs w:val="20"/>
                <w:lang w:val="en-US"/>
              </w:rPr>
              <w:t>metaanalyse</w:t>
            </w:r>
          </w:p>
        </w:tc>
      </w:tr>
      <w:tr w:rsidR="009F2AF0" w:rsidRPr="00FF1E1C" w14:paraId="26428380" w14:textId="77777777" w:rsidTr="006F02BA">
        <w:trPr>
          <w:trHeight w:val="336"/>
        </w:trPr>
        <w:tc>
          <w:tcPr>
            <w:tcW w:w="2188" w:type="dxa"/>
          </w:tcPr>
          <w:p w14:paraId="35231DE3" w14:textId="154A48BB" w:rsidR="009F2AF0" w:rsidRPr="00E85B5E" w:rsidRDefault="009F2AF0" w:rsidP="006F02BA">
            <w:pPr>
              <w:rPr>
                <w:rFonts w:cs="Arial"/>
                <w:sz w:val="20"/>
                <w:szCs w:val="20"/>
                <w:lang w:val="en-US"/>
              </w:rPr>
            </w:pPr>
            <w:r>
              <w:rPr>
                <w:rFonts w:cs="Arial"/>
                <w:sz w:val="20"/>
                <w:szCs w:val="20"/>
                <w:lang w:val="en-US"/>
              </w:rPr>
              <w:t>Primærutfall 1</w:t>
            </w:r>
          </w:p>
        </w:tc>
        <w:tc>
          <w:tcPr>
            <w:tcW w:w="1872" w:type="dxa"/>
          </w:tcPr>
          <w:p w14:paraId="1F3E50E7" w14:textId="77777777" w:rsidR="009F2AF0" w:rsidRPr="00E85B5E" w:rsidDel="00FF1E1C" w:rsidRDefault="009F2AF0" w:rsidP="006F02BA">
            <w:pPr>
              <w:rPr>
                <w:rFonts w:cs="Arial"/>
                <w:i/>
                <w:iCs/>
                <w:sz w:val="20"/>
                <w:szCs w:val="20"/>
                <w:lang w:val="en-US"/>
              </w:rPr>
            </w:pPr>
          </w:p>
        </w:tc>
        <w:tc>
          <w:tcPr>
            <w:tcW w:w="2045" w:type="dxa"/>
          </w:tcPr>
          <w:p w14:paraId="34B273AD" w14:textId="77777777" w:rsidR="009F2AF0" w:rsidRPr="00E85B5E" w:rsidRDefault="009F2AF0" w:rsidP="006F02BA">
            <w:pPr>
              <w:rPr>
                <w:rFonts w:cs="Arial"/>
                <w:i/>
                <w:iCs/>
                <w:sz w:val="20"/>
                <w:szCs w:val="20"/>
                <w:lang w:val="en-US"/>
              </w:rPr>
            </w:pPr>
            <w:r>
              <w:rPr>
                <w:rFonts w:cs="Arial"/>
                <w:i/>
                <w:iCs/>
                <w:sz w:val="20"/>
                <w:szCs w:val="20"/>
                <w:lang w:val="en-US"/>
              </w:rPr>
              <w:tab/>
            </w:r>
            <w:r>
              <w:rPr>
                <w:rFonts w:cs="Arial"/>
                <w:i/>
                <w:iCs/>
                <w:sz w:val="20"/>
                <w:szCs w:val="20"/>
                <w:lang w:val="en-US"/>
              </w:rPr>
              <w:tab/>
            </w:r>
          </w:p>
        </w:tc>
        <w:tc>
          <w:tcPr>
            <w:tcW w:w="2110" w:type="dxa"/>
          </w:tcPr>
          <w:p w14:paraId="3D0C91CF" w14:textId="77777777" w:rsidR="009F2AF0" w:rsidRPr="00E85B5E" w:rsidRDefault="009F2AF0" w:rsidP="006F02BA">
            <w:pPr>
              <w:rPr>
                <w:rFonts w:cs="Arial"/>
                <w:i/>
                <w:iCs/>
                <w:sz w:val="20"/>
                <w:szCs w:val="20"/>
                <w:lang w:val="en-US"/>
              </w:rPr>
            </w:pPr>
          </w:p>
        </w:tc>
      </w:tr>
      <w:tr w:rsidR="009F2AF0" w:rsidRPr="00E85B5E" w14:paraId="23112701" w14:textId="77777777" w:rsidTr="006F02BA">
        <w:tc>
          <w:tcPr>
            <w:tcW w:w="2188" w:type="dxa"/>
          </w:tcPr>
          <w:p w14:paraId="60BB7C0C" w14:textId="5DD4FB2F" w:rsidR="009F2AF0" w:rsidRPr="00E85B5E" w:rsidRDefault="009F2AF0" w:rsidP="006F02BA">
            <w:pPr>
              <w:rPr>
                <w:rFonts w:cs="Arial"/>
                <w:sz w:val="20"/>
                <w:szCs w:val="20"/>
                <w:lang w:val="en-US"/>
              </w:rPr>
            </w:pPr>
            <w:r>
              <w:rPr>
                <w:rFonts w:cs="Arial"/>
                <w:sz w:val="20"/>
                <w:szCs w:val="20"/>
                <w:lang w:val="en-US"/>
              </w:rPr>
              <w:t>Primærutfall 2</w:t>
            </w:r>
          </w:p>
        </w:tc>
        <w:tc>
          <w:tcPr>
            <w:tcW w:w="1872" w:type="dxa"/>
          </w:tcPr>
          <w:p w14:paraId="1392BB31" w14:textId="77777777" w:rsidR="009F2AF0" w:rsidRPr="00E85B5E" w:rsidRDefault="009F2AF0" w:rsidP="006F02BA">
            <w:pPr>
              <w:rPr>
                <w:rFonts w:cs="Arial"/>
                <w:sz w:val="20"/>
                <w:szCs w:val="20"/>
                <w:lang w:val="en-US"/>
              </w:rPr>
            </w:pPr>
          </w:p>
        </w:tc>
        <w:tc>
          <w:tcPr>
            <w:tcW w:w="2045" w:type="dxa"/>
          </w:tcPr>
          <w:p w14:paraId="7F2410AD" w14:textId="77777777" w:rsidR="009F2AF0" w:rsidRPr="00E85B5E" w:rsidRDefault="009F2AF0" w:rsidP="006F02BA">
            <w:pPr>
              <w:rPr>
                <w:rFonts w:cs="Arial"/>
                <w:sz w:val="20"/>
                <w:szCs w:val="20"/>
                <w:lang w:val="en-US"/>
              </w:rPr>
            </w:pPr>
          </w:p>
        </w:tc>
        <w:tc>
          <w:tcPr>
            <w:tcW w:w="2110" w:type="dxa"/>
          </w:tcPr>
          <w:p w14:paraId="25A0C0CC" w14:textId="77777777" w:rsidR="009F2AF0" w:rsidRPr="00E85B5E" w:rsidRDefault="009F2AF0" w:rsidP="006F02BA">
            <w:pPr>
              <w:rPr>
                <w:rFonts w:cs="Arial"/>
                <w:sz w:val="20"/>
                <w:szCs w:val="20"/>
                <w:lang w:val="en-US"/>
              </w:rPr>
            </w:pPr>
          </w:p>
        </w:tc>
      </w:tr>
      <w:tr w:rsidR="002C5451" w:rsidRPr="00E85B5E" w14:paraId="29A3FA2F" w14:textId="77777777" w:rsidTr="006F02BA">
        <w:tc>
          <w:tcPr>
            <w:tcW w:w="2188" w:type="dxa"/>
          </w:tcPr>
          <w:p w14:paraId="5EB8DBB4" w14:textId="0EB76D7D" w:rsidR="002C5451" w:rsidRDefault="002C5451" w:rsidP="006F02BA">
            <w:pPr>
              <w:rPr>
                <w:rFonts w:cs="Arial"/>
                <w:sz w:val="20"/>
                <w:szCs w:val="20"/>
                <w:lang w:val="en-US"/>
              </w:rPr>
            </w:pPr>
            <w:r>
              <w:rPr>
                <w:rFonts w:cs="Arial"/>
                <w:sz w:val="20"/>
                <w:szCs w:val="20"/>
                <w:lang w:val="en-US"/>
              </w:rPr>
              <w:t>[…]</w:t>
            </w:r>
          </w:p>
        </w:tc>
        <w:tc>
          <w:tcPr>
            <w:tcW w:w="1872" w:type="dxa"/>
          </w:tcPr>
          <w:p w14:paraId="74D1667F" w14:textId="77777777" w:rsidR="002C5451" w:rsidRPr="00E85B5E" w:rsidRDefault="002C5451" w:rsidP="006F02BA">
            <w:pPr>
              <w:rPr>
                <w:rFonts w:cs="Arial"/>
                <w:sz w:val="20"/>
                <w:szCs w:val="20"/>
                <w:lang w:val="en-US"/>
              </w:rPr>
            </w:pPr>
          </w:p>
        </w:tc>
        <w:tc>
          <w:tcPr>
            <w:tcW w:w="2045" w:type="dxa"/>
          </w:tcPr>
          <w:p w14:paraId="20561BBC" w14:textId="77777777" w:rsidR="002C5451" w:rsidRPr="00E85B5E" w:rsidRDefault="002C5451" w:rsidP="006F02BA">
            <w:pPr>
              <w:rPr>
                <w:rFonts w:cs="Arial"/>
                <w:sz w:val="20"/>
                <w:szCs w:val="20"/>
                <w:lang w:val="en-US"/>
              </w:rPr>
            </w:pPr>
          </w:p>
        </w:tc>
        <w:tc>
          <w:tcPr>
            <w:tcW w:w="2110" w:type="dxa"/>
          </w:tcPr>
          <w:p w14:paraId="2272D00B" w14:textId="77777777" w:rsidR="002C5451" w:rsidRPr="00E85B5E" w:rsidRDefault="002C5451" w:rsidP="006F02BA">
            <w:pPr>
              <w:rPr>
                <w:rFonts w:cs="Arial"/>
                <w:sz w:val="20"/>
                <w:szCs w:val="20"/>
                <w:lang w:val="en-US"/>
              </w:rPr>
            </w:pPr>
          </w:p>
        </w:tc>
      </w:tr>
    </w:tbl>
    <w:p w14:paraId="1E8C8FDF" w14:textId="38EBB358" w:rsidR="004578DE" w:rsidRDefault="004578DE" w:rsidP="00E85B5E">
      <w:pPr>
        <w:rPr>
          <w:lang w:val="en-US"/>
        </w:rPr>
      </w:pPr>
    </w:p>
    <w:p w14:paraId="72E61A67" w14:textId="4EB51E54" w:rsidR="0029093B" w:rsidRPr="001B22C3" w:rsidRDefault="00342201" w:rsidP="00C25AAD">
      <w:pPr>
        <w:rPr>
          <w:rFonts w:cs="Arial"/>
          <w:szCs w:val="22"/>
          <w:lang w:val="en-US"/>
        </w:rPr>
      </w:pPr>
      <w:r w:rsidRPr="001B22C3">
        <w:rPr>
          <w:rFonts w:cs="Arial"/>
          <w:szCs w:val="22"/>
          <w:lang w:val="en-US"/>
        </w:rPr>
        <w:t>[</w:t>
      </w:r>
      <w:r w:rsidR="00741FC1">
        <w:rPr>
          <w:rFonts w:cs="Arial"/>
          <w:szCs w:val="22"/>
          <w:lang w:val="en-US"/>
        </w:rPr>
        <w:t>Ev</w:t>
      </w:r>
      <w:r w:rsidR="00750071">
        <w:rPr>
          <w:rFonts w:cs="Arial"/>
          <w:szCs w:val="22"/>
          <w:lang w:val="en-US"/>
        </w:rPr>
        <w:t>.</w:t>
      </w:r>
      <w:r w:rsidR="00741FC1">
        <w:rPr>
          <w:rFonts w:cs="Arial"/>
          <w:szCs w:val="22"/>
          <w:lang w:val="en-US"/>
        </w:rPr>
        <w:t xml:space="preserve"> beskriv andre effektestimater</w:t>
      </w:r>
      <w:r w:rsidR="003D54CA" w:rsidRPr="001B22C3">
        <w:rPr>
          <w:rFonts w:cs="Arial"/>
          <w:szCs w:val="22"/>
          <w:lang w:val="en-US"/>
        </w:rPr>
        <w:t>.</w:t>
      </w:r>
      <w:r w:rsidRPr="001B22C3">
        <w:rPr>
          <w:rFonts w:cs="Arial"/>
          <w:szCs w:val="22"/>
          <w:lang w:val="en-US"/>
        </w:rPr>
        <w:t>]</w:t>
      </w:r>
    </w:p>
    <w:p w14:paraId="4E4E5504" w14:textId="77777777" w:rsidR="00107C94" w:rsidRPr="00D65D11" w:rsidRDefault="00107C94" w:rsidP="00107C94">
      <w:pPr>
        <w:rPr>
          <w:lang w:val="en-US"/>
        </w:rPr>
      </w:pPr>
    </w:p>
    <w:p w14:paraId="13833395" w14:textId="69B459A3" w:rsidR="00E130FD" w:rsidRPr="00E130FD" w:rsidRDefault="00750071">
      <w:r>
        <w:t>Statistisk sett er</w:t>
      </w:r>
      <w:r w:rsidR="00E130FD" w:rsidRPr="00E130FD">
        <w:t xml:space="preserve"> justerte effektes</w:t>
      </w:r>
      <w:r w:rsidR="00E130FD">
        <w:t xml:space="preserve">timater </w:t>
      </w:r>
      <w:r>
        <w:t>å foretrekke fremfor</w:t>
      </w:r>
      <w:r w:rsidR="00E130FD">
        <w:t xml:space="preserve"> ujusterte effektestimater (som f.eks. antall hendelser). Justeringer trengs for å håndtere både </w:t>
      </w:r>
      <w:r w:rsidR="00E130FD" w:rsidRPr="001B22C3">
        <w:rPr>
          <w:iCs/>
        </w:rPr>
        <w:t>presisjon</w:t>
      </w:r>
      <w:r w:rsidR="00E130FD">
        <w:t xml:space="preserve"> og </w:t>
      </w:r>
      <w:r w:rsidR="00E130FD" w:rsidRPr="001B22C3">
        <w:rPr>
          <w:iCs/>
        </w:rPr>
        <w:t>systematisk</w:t>
      </w:r>
      <w:r w:rsidR="00E130FD">
        <w:rPr>
          <w:i/>
          <w:iCs/>
        </w:rPr>
        <w:t xml:space="preserve"> </w:t>
      </w:r>
      <w:r w:rsidR="00E130FD" w:rsidRPr="001B22C3">
        <w:rPr>
          <w:iCs/>
        </w:rPr>
        <w:t>skjevhet</w:t>
      </w:r>
      <w:r w:rsidR="00E130FD">
        <w:t>. [</w:t>
      </w:r>
      <w:r>
        <w:t>I RCTer inkluderer j</w:t>
      </w:r>
      <w:r w:rsidR="00E130FD">
        <w:t>ustering relatert til presisjon justering for baseline-verdier, clustering effekter (f.eks. hvis enheten av randomisering er forskjellig fra enheten brukt for å randomisere), og andre design-baserte justeringer (f.eks. justering for en variabel brukt i randomiseringsprosessen)</w:t>
      </w:r>
      <w:r w:rsidR="006A238E">
        <w:t>]</w:t>
      </w:r>
      <w:r w:rsidR="00E130FD">
        <w:t>. [</w:t>
      </w:r>
      <w:r>
        <w:t>I</w:t>
      </w:r>
      <w:r w:rsidR="00E130FD">
        <w:t xml:space="preserve"> ikke-randomiserte studier</w:t>
      </w:r>
      <w:r>
        <w:t xml:space="preserve"> er j</w:t>
      </w:r>
      <w:r w:rsidR="00E130FD">
        <w:t>ustering relatert til systematisk skjevhet</w:t>
      </w:r>
      <w:r w:rsidR="00E130FD" w:rsidDel="00D05245">
        <w:t xml:space="preserve"> </w:t>
      </w:r>
      <w:r w:rsidR="00E130FD">
        <w:t xml:space="preserve">særlig viktig. Vi forventer at studiene måler et minimum av forvekslingsfaktorer: […][…][…]. Vi </w:t>
      </w:r>
      <w:r w:rsidR="006A238E">
        <w:t>vil</w:t>
      </w:r>
      <w:r w:rsidR="00E130FD">
        <w:t xml:space="preserve"> gjøre subgruppeanalyser av studier som måler dette minimumet </w:t>
      </w:r>
      <w:r w:rsidR="006A238E">
        <w:t>vs.</w:t>
      </w:r>
      <w:r w:rsidR="00E130FD">
        <w:t xml:space="preserve"> de som ikke måler det, og muligens gruppere studier ytterligere ifølge de spesifikke forvekslingsfaktorene.</w:t>
      </w:r>
      <w:r w:rsidR="006A238E">
        <w:t>]</w:t>
      </w:r>
      <w:r w:rsidR="00E130FD">
        <w:t xml:space="preserve">  </w:t>
      </w:r>
    </w:p>
    <w:p w14:paraId="2B5E9846" w14:textId="77777777" w:rsidR="00E130FD" w:rsidRPr="00E130FD" w:rsidRDefault="00E130FD" w:rsidP="00E130FD"/>
    <w:p w14:paraId="124FF62B" w14:textId="77777777" w:rsidR="004C7796" w:rsidRDefault="004C7796" w:rsidP="001B22C3">
      <w:pPr>
        <w:pStyle w:val="Overskrift3"/>
      </w:pPr>
      <w:r>
        <w:t>Metaanalyser</w:t>
      </w:r>
    </w:p>
    <w:p w14:paraId="7AD1D5C0" w14:textId="77777777" w:rsidR="00F31D0F" w:rsidRDefault="00F31D0F" w:rsidP="00835DAD">
      <w:pPr>
        <w:rPr>
          <w:rFonts w:cs="Arial"/>
          <w:szCs w:val="22"/>
        </w:rPr>
      </w:pPr>
      <w:r w:rsidRPr="00291DB9">
        <w:rPr>
          <w:rFonts w:cs="Arial"/>
          <w:szCs w:val="22"/>
        </w:rPr>
        <w:t>Vi sammenstil</w:t>
      </w:r>
      <w:r>
        <w:rPr>
          <w:rFonts w:cs="Arial"/>
          <w:szCs w:val="22"/>
        </w:rPr>
        <w:t>ler</w:t>
      </w:r>
      <w:r w:rsidRPr="00291DB9">
        <w:rPr>
          <w:rFonts w:cs="Arial"/>
          <w:szCs w:val="22"/>
        </w:rPr>
        <w:t xml:space="preserve"> resultatene fra inkluderte studier i metaanalyser der det </w:t>
      </w:r>
      <w:r>
        <w:rPr>
          <w:rFonts w:cs="Arial"/>
          <w:szCs w:val="22"/>
        </w:rPr>
        <w:t>er</w:t>
      </w:r>
      <w:r w:rsidRPr="00291DB9">
        <w:rPr>
          <w:rFonts w:cs="Arial"/>
          <w:szCs w:val="22"/>
        </w:rPr>
        <w:t xml:space="preserve"> mulig. Det vil si at studiene må være tilstrekkelig homogene med tanke på studiedesign, deltakere, intervensjon, sammenlikning</w:t>
      </w:r>
      <w:r>
        <w:rPr>
          <w:rFonts w:cs="Arial"/>
          <w:szCs w:val="22"/>
        </w:rPr>
        <w:t xml:space="preserve">, </w:t>
      </w:r>
      <w:r w:rsidRPr="00291DB9">
        <w:rPr>
          <w:rFonts w:cs="Arial"/>
          <w:szCs w:val="22"/>
        </w:rPr>
        <w:t>utfallsmål</w:t>
      </w:r>
      <w:r>
        <w:rPr>
          <w:rFonts w:cs="Arial"/>
          <w:szCs w:val="22"/>
        </w:rPr>
        <w:t>, og ev. forvekslingsfaktorer som studien har justert for.</w:t>
      </w:r>
      <w:r w:rsidRPr="00D02A8A">
        <w:rPr>
          <w:rFonts w:cs="Arial"/>
          <w:szCs w:val="22"/>
        </w:rPr>
        <w:t xml:space="preserve"> </w:t>
      </w:r>
      <w:r w:rsidRPr="00114DC1">
        <w:rPr>
          <w:rFonts w:cs="Arial"/>
          <w:szCs w:val="22"/>
        </w:rPr>
        <w:t>N</w:t>
      </w:r>
      <w:r w:rsidRPr="00FE0FD3">
        <w:rPr>
          <w:rFonts w:cs="Arial"/>
          <w:szCs w:val="22"/>
        </w:rPr>
        <w:t xml:space="preserve">år </w:t>
      </w:r>
      <w:r w:rsidRPr="006F4A99">
        <w:rPr>
          <w:rFonts w:cs="Arial"/>
          <w:szCs w:val="22"/>
        </w:rPr>
        <w:t xml:space="preserve">det ikke er </w:t>
      </w:r>
      <w:r>
        <w:rPr>
          <w:rFonts w:cs="Arial"/>
          <w:szCs w:val="22"/>
        </w:rPr>
        <w:t xml:space="preserve">forsvarlig </w:t>
      </w:r>
      <w:r w:rsidRPr="006F4A99">
        <w:rPr>
          <w:rFonts w:cs="Arial"/>
          <w:szCs w:val="22"/>
        </w:rPr>
        <w:t>å</w:t>
      </w:r>
      <w:r>
        <w:rPr>
          <w:rFonts w:cs="Arial"/>
          <w:szCs w:val="22"/>
        </w:rPr>
        <w:t xml:space="preserve"> utføre</w:t>
      </w:r>
      <w:r w:rsidRPr="006F4A99">
        <w:rPr>
          <w:rFonts w:cs="Arial"/>
          <w:szCs w:val="22"/>
        </w:rPr>
        <w:t xml:space="preserve"> metaanalyser </w:t>
      </w:r>
      <w:r>
        <w:rPr>
          <w:rFonts w:cs="Arial"/>
          <w:szCs w:val="22"/>
        </w:rPr>
        <w:t>vil</w:t>
      </w:r>
      <w:r w:rsidRPr="006F4A99">
        <w:rPr>
          <w:rFonts w:cs="Arial"/>
          <w:szCs w:val="22"/>
        </w:rPr>
        <w:t xml:space="preserve"> vi </w:t>
      </w:r>
      <w:r>
        <w:rPr>
          <w:rFonts w:cs="Arial"/>
          <w:szCs w:val="22"/>
        </w:rPr>
        <w:t xml:space="preserve">analysere resultatene narrativt. </w:t>
      </w:r>
    </w:p>
    <w:p w14:paraId="7915837B" w14:textId="77777777" w:rsidR="00F31D0F" w:rsidRDefault="00F31D0F" w:rsidP="00835DAD">
      <w:pPr>
        <w:rPr>
          <w:rFonts w:cs="Arial"/>
          <w:szCs w:val="22"/>
        </w:rPr>
      </w:pPr>
    </w:p>
    <w:p w14:paraId="467BC097" w14:textId="00E8EC14" w:rsidR="00835DAD" w:rsidRDefault="00835DAD" w:rsidP="00835DAD">
      <w:r>
        <w:t xml:space="preserve">Ettersom vi ikke kan forvente at populasjoner, intervensjoner og utfall er identiske i de inkluderte studiene bruker vi random effekt-modell i </w:t>
      </w:r>
      <w:r w:rsidR="00F31D0F">
        <w:t>meta</w:t>
      </w:r>
      <w:r>
        <w:t xml:space="preserve">analysene. Random effekt‐modellen tar utgangspunkt i at studiene har utvalg fra populasjoner som er ulike. Vi antar med andre ord at det ikke finnes én sann effekt, men at studiene hver for seg kan </w:t>
      </w:r>
      <w:r>
        <w:lastRenderedPageBreak/>
        <w:t>vise litt ulik effekt, og at vi finner en gjennomsnittlig effekt. Som regel gir dette noe bredere konfidensintervaller sammenlignet med fixed effekt‐modellen. Hvis studiene oppgir både justerte og ujusterte effektestimater, bruker vi de justerte estimatene. Vi vil gjøre en [parvis metaanalyse / nettverks-metaanalyse /metaregres</w:t>
      </w:r>
      <w:r w:rsidR="000656BB">
        <w:t>j</w:t>
      </w:r>
      <w:r>
        <w:t>on].</w:t>
      </w:r>
      <w:r w:rsidR="00F31D0F">
        <w:t xml:space="preserve"> </w:t>
      </w:r>
      <w:r w:rsidR="00F31D0F" w:rsidRPr="00E130FD">
        <w:rPr>
          <w:rFonts w:cs="Arial"/>
          <w:szCs w:val="22"/>
        </w:rPr>
        <w:t>Vi presenterer forestplots og</w:t>
      </w:r>
      <w:r w:rsidR="00F31D0F">
        <w:rPr>
          <w:rFonts w:cs="Arial"/>
          <w:szCs w:val="22"/>
        </w:rPr>
        <w:t xml:space="preserve"> samlete effektestimat for hver metaanalyse.</w:t>
      </w:r>
    </w:p>
    <w:p w14:paraId="3E81E760" w14:textId="77777777" w:rsidR="00835DAD" w:rsidRDefault="00835DAD" w:rsidP="00E130FD"/>
    <w:p w14:paraId="51839231" w14:textId="77777777" w:rsidR="00F31D0F" w:rsidRDefault="00F31D0F" w:rsidP="00F31D0F">
      <w:r w:rsidRPr="00E130FD">
        <w:t>Metaanalyse</w:t>
      </w:r>
      <w:r>
        <w:t>n</w:t>
      </w:r>
      <w:r w:rsidRPr="00E130FD">
        <w:t xml:space="preserve"> </w:t>
      </w:r>
      <w:r>
        <w:t>vil</w:t>
      </w:r>
      <w:r w:rsidRPr="00E130FD">
        <w:t xml:space="preserve"> modellere forskjellen mellom studiedesign [</w:t>
      </w:r>
      <w:r>
        <w:t>sett inn</w:t>
      </w:r>
      <w:r w:rsidRPr="00E130FD">
        <w:t xml:space="preserve">]. Vi </w:t>
      </w:r>
      <w:r>
        <w:t>tar hensyn til</w:t>
      </w:r>
      <w:r w:rsidRPr="00E130FD">
        <w:t xml:space="preserve"> forskjeller </w:t>
      </w:r>
      <w:r>
        <w:t xml:space="preserve">i </w:t>
      </w:r>
      <w:r w:rsidRPr="00E130FD">
        <w:t>studiedesign ved å [gjøre subgruppeanalyser av studiedesign</w:t>
      </w:r>
      <w:r>
        <w:t xml:space="preserve"> / inkludere design som en fixed-effekt i en metaregresjon / bruke en modell som tar hensyn til forventede forskjeller i heterogenitet mellom design].  </w:t>
      </w:r>
      <w:r w:rsidRPr="00E130FD">
        <w:t xml:space="preserve">  </w:t>
      </w:r>
    </w:p>
    <w:p w14:paraId="7DE5FA5B" w14:textId="77777777" w:rsidR="00554849" w:rsidRDefault="00554849" w:rsidP="00227441">
      <w:pPr>
        <w:rPr>
          <w:rFonts w:cs="Arial"/>
          <w:szCs w:val="22"/>
        </w:rPr>
      </w:pPr>
    </w:p>
    <w:p w14:paraId="7EB39225" w14:textId="6FD94982" w:rsidR="00227441" w:rsidRPr="00E130FD" w:rsidRDefault="00835DAD" w:rsidP="00227441">
      <w:pPr>
        <w:rPr>
          <w:rFonts w:cs="Arial"/>
          <w:szCs w:val="22"/>
        </w:rPr>
      </w:pPr>
      <w:r w:rsidRPr="00E130FD">
        <w:rPr>
          <w:rFonts w:cs="Arial"/>
          <w:szCs w:val="22"/>
        </w:rPr>
        <w:t xml:space="preserve">Vi </w:t>
      </w:r>
      <w:r>
        <w:rPr>
          <w:rFonts w:cs="Arial"/>
          <w:szCs w:val="22"/>
        </w:rPr>
        <w:t>vil</w:t>
      </w:r>
      <w:r w:rsidRPr="00E130FD">
        <w:rPr>
          <w:rFonts w:cs="Arial"/>
          <w:szCs w:val="22"/>
        </w:rPr>
        <w:t xml:space="preserve"> undersøke mulige kilder </w:t>
      </w:r>
      <w:r>
        <w:rPr>
          <w:rFonts w:cs="Arial"/>
          <w:szCs w:val="22"/>
        </w:rPr>
        <w:t xml:space="preserve">til heterogenitet </w:t>
      </w:r>
      <w:r w:rsidR="00F31D0F">
        <w:rPr>
          <w:rFonts w:cs="Arial"/>
          <w:szCs w:val="22"/>
        </w:rPr>
        <w:t xml:space="preserve">i studienes resultater </w:t>
      </w:r>
      <w:r>
        <w:rPr>
          <w:rFonts w:cs="Arial"/>
          <w:szCs w:val="22"/>
        </w:rPr>
        <w:t xml:space="preserve">ved </w:t>
      </w:r>
      <w:r w:rsidR="00227441">
        <w:rPr>
          <w:rFonts w:cs="Arial"/>
          <w:szCs w:val="22"/>
        </w:rPr>
        <w:t>å inspisere KI, beregne</w:t>
      </w:r>
      <w:r>
        <w:t xml:space="preserve"> I</w:t>
      </w:r>
      <w:r w:rsidR="00227441" w:rsidRPr="001B22C3">
        <w:rPr>
          <w:vertAlign w:val="superscript"/>
        </w:rPr>
        <w:t>2</w:t>
      </w:r>
      <w:r w:rsidR="00227441">
        <w:t xml:space="preserve"> og</w:t>
      </w:r>
      <w:r>
        <w:t xml:space="preserve"> </w:t>
      </w:r>
      <w:r w:rsidR="00227441" w:rsidRPr="00227441">
        <w:t>Chi</w:t>
      </w:r>
      <w:r w:rsidR="00227441" w:rsidRPr="001B22C3">
        <w:rPr>
          <w:vertAlign w:val="superscript"/>
        </w:rPr>
        <w:t>2</w:t>
      </w:r>
      <w:r>
        <w:t xml:space="preserve">. </w:t>
      </w:r>
      <w:r w:rsidR="00227441">
        <w:rPr>
          <w:rFonts w:cs="Arial"/>
          <w:szCs w:val="22"/>
        </w:rPr>
        <w:t xml:space="preserve">[Beskriv ytterligere hvordan du skal rapportere og forstå heterogenitet, f.eks. ved å sammenligne subgruppeestimater.] </w:t>
      </w:r>
      <w:r w:rsidR="00227441" w:rsidRPr="001F1484">
        <w:rPr>
          <w:rFonts w:cs="Arial"/>
          <w:szCs w:val="22"/>
        </w:rPr>
        <w:t xml:space="preserve">Vi </w:t>
      </w:r>
      <w:r w:rsidR="00227441">
        <w:rPr>
          <w:rFonts w:cs="Arial"/>
          <w:szCs w:val="22"/>
        </w:rPr>
        <w:t>vil utføre</w:t>
      </w:r>
      <w:r w:rsidR="00227441" w:rsidRPr="001F1484">
        <w:rPr>
          <w:rFonts w:cs="Arial"/>
          <w:szCs w:val="22"/>
        </w:rPr>
        <w:t xml:space="preserve"> subgruppeanalyser av [studiedesign</w:t>
      </w:r>
      <w:r w:rsidR="00227441">
        <w:rPr>
          <w:rFonts w:cs="Arial"/>
          <w:szCs w:val="22"/>
        </w:rPr>
        <w:t xml:space="preserve"> / </w:t>
      </w:r>
      <w:r w:rsidR="00227441" w:rsidRPr="001F1484">
        <w:rPr>
          <w:rFonts w:cs="Arial"/>
          <w:szCs w:val="22"/>
        </w:rPr>
        <w:t>risiko for skjevhet</w:t>
      </w:r>
      <w:r w:rsidR="00227441">
        <w:rPr>
          <w:rFonts w:cs="Arial"/>
          <w:szCs w:val="22"/>
        </w:rPr>
        <w:t xml:space="preserve"> /</w:t>
      </w:r>
      <w:r w:rsidR="00F31D0F">
        <w:rPr>
          <w:rFonts w:cs="Arial"/>
          <w:szCs w:val="22"/>
        </w:rPr>
        <w:t>sett inn og angi begrunnelse for subgruppeanalyser</w:t>
      </w:r>
      <w:r w:rsidR="00227441" w:rsidRPr="00E130FD">
        <w:rPr>
          <w:rFonts w:cs="Arial"/>
          <w:szCs w:val="22"/>
        </w:rPr>
        <w:t>]. Vi presenterer forestplots og</w:t>
      </w:r>
      <w:r w:rsidR="00227441">
        <w:rPr>
          <w:rFonts w:cs="Arial"/>
          <w:szCs w:val="22"/>
        </w:rPr>
        <w:t xml:space="preserve"> samlete effektestimat for hver subgruppe. </w:t>
      </w:r>
    </w:p>
    <w:p w14:paraId="71C480D8" w14:textId="77777777" w:rsidR="00227441" w:rsidRDefault="00227441" w:rsidP="00227441"/>
    <w:p w14:paraId="1BB6EDA0" w14:textId="52E8C2DC" w:rsidR="00835DAD" w:rsidRPr="001B22C3" w:rsidRDefault="00835DAD" w:rsidP="00227441">
      <w:pPr>
        <w:rPr>
          <w:rFonts w:cs="Arial"/>
          <w:szCs w:val="22"/>
        </w:rPr>
      </w:pPr>
      <w:r>
        <w:t>Alle analyser og beregninger blir utført i programvaren Review Manager (</w:t>
      </w:r>
      <w:r w:rsidR="00227441">
        <w:t>Ref</w:t>
      </w:r>
      <w:r w:rsidR="00FF17BC">
        <w:t>9</w:t>
      </w:r>
      <w:r>
        <w:t>).</w:t>
      </w:r>
    </w:p>
    <w:p w14:paraId="56DFD0A5" w14:textId="2E3A7856" w:rsidR="00D02A8A" w:rsidRPr="001B22C3" w:rsidRDefault="00D02A8A" w:rsidP="00ED5E6F">
      <w:pPr>
        <w:rPr>
          <w:rFonts w:cs="Arial"/>
          <w:szCs w:val="22"/>
        </w:rPr>
      </w:pPr>
    </w:p>
    <w:p w14:paraId="557BDAED" w14:textId="65E93E61" w:rsidR="00125FBE" w:rsidRPr="001B22C3" w:rsidRDefault="00125FBE" w:rsidP="00F31D0F">
      <w:pPr>
        <w:pStyle w:val="Overskrift3"/>
      </w:pPr>
      <w:r w:rsidRPr="001B22C3">
        <w:t>Narrative analyser</w:t>
      </w:r>
    </w:p>
    <w:p w14:paraId="29C3A749" w14:textId="5740102F" w:rsidR="00C94C0A" w:rsidRPr="001B22C3" w:rsidRDefault="00281DEB" w:rsidP="00C94C0A">
      <w:pPr>
        <w:rPr>
          <w:rFonts w:cs="Arial"/>
          <w:i/>
          <w:iCs/>
          <w:szCs w:val="22"/>
        </w:rPr>
      </w:pPr>
      <w:r w:rsidRPr="007A6928">
        <w:rPr>
          <w:rFonts w:cs="Arial"/>
          <w:szCs w:val="22"/>
        </w:rPr>
        <w:t>Vi beregner</w:t>
      </w:r>
      <w:r w:rsidR="00227441">
        <w:rPr>
          <w:rFonts w:cs="Arial"/>
          <w:szCs w:val="22"/>
        </w:rPr>
        <w:t xml:space="preserve"> og viser</w:t>
      </w:r>
      <w:r w:rsidRPr="007A6928">
        <w:rPr>
          <w:rFonts w:cs="Arial"/>
          <w:szCs w:val="22"/>
        </w:rPr>
        <w:t xml:space="preserve"> effektestimater for relevante utfall rapportert i de inkluderte studiene</w:t>
      </w:r>
      <w:r w:rsidR="00092179" w:rsidRPr="007A6928">
        <w:rPr>
          <w:rFonts w:cs="Arial"/>
          <w:szCs w:val="22"/>
        </w:rPr>
        <w:t>,</w:t>
      </w:r>
      <w:r w:rsidRPr="007A6928">
        <w:rPr>
          <w:rFonts w:cs="Arial"/>
          <w:szCs w:val="22"/>
        </w:rPr>
        <w:t xml:space="preserve"> selv om det ikke er mulig å gjøre metaanalyser.</w:t>
      </w:r>
      <w:r w:rsidR="00C94C0A" w:rsidRPr="00C94C0A">
        <w:rPr>
          <w:rFonts w:cs="Arial"/>
          <w:i/>
          <w:iCs/>
          <w:szCs w:val="22"/>
        </w:rPr>
        <w:t xml:space="preserve"> </w:t>
      </w:r>
      <w:r w:rsidR="00C94C0A" w:rsidRPr="001B22C3">
        <w:rPr>
          <w:rFonts w:cs="Arial"/>
          <w:szCs w:val="22"/>
        </w:rPr>
        <w:t xml:space="preserve">[Beskriv hvordan du skal oppsummere og </w:t>
      </w:r>
      <w:r w:rsidR="003572C6" w:rsidRPr="001B22C3">
        <w:rPr>
          <w:rFonts w:cs="Arial"/>
          <w:szCs w:val="22"/>
        </w:rPr>
        <w:t xml:space="preserve">forklare effektestimater, f.eks. med forestplots uten </w:t>
      </w:r>
      <w:r w:rsidR="00A749B2" w:rsidRPr="001B22C3">
        <w:rPr>
          <w:rFonts w:cs="Arial"/>
          <w:szCs w:val="22"/>
        </w:rPr>
        <w:t>«</w:t>
      </w:r>
      <w:r w:rsidR="002C5451">
        <w:rPr>
          <w:rFonts w:cs="Arial"/>
          <w:szCs w:val="22"/>
        </w:rPr>
        <w:t>samlete effe</w:t>
      </w:r>
      <w:r w:rsidR="006A238E">
        <w:rPr>
          <w:rFonts w:cs="Arial"/>
          <w:szCs w:val="22"/>
        </w:rPr>
        <w:t>kte</w:t>
      </w:r>
      <w:r w:rsidR="002C5451">
        <w:rPr>
          <w:rFonts w:cs="Arial"/>
          <w:szCs w:val="22"/>
        </w:rPr>
        <w:t>stimat</w:t>
      </w:r>
      <w:r w:rsidR="00A749B2" w:rsidRPr="001B22C3">
        <w:rPr>
          <w:rFonts w:cs="Arial"/>
          <w:szCs w:val="22"/>
        </w:rPr>
        <w:t>», i teksten, osv</w:t>
      </w:r>
      <w:r w:rsidR="00C94C0A" w:rsidRPr="001B22C3">
        <w:rPr>
          <w:rFonts w:cs="Arial"/>
          <w:szCs w:val="22"/>
        </w:rPr>
        <w:t>.]</w:t>
      </w:r>
    </w:p>
    <w:p w14:paraId="0336F583" w14:textId="77777777" w:rsidR="00CE28FF" w:rsidRPr="007A6928" w:rsidRDefault="00CE28FF" w:rsidP="003505FF"/>
    <w:p w14:paraId="4B1DADAD" w14:textId="4BDE680F" w:rsidR="003E1104" w:rsidRDefault="003E1104" w:rsidP="002F2C44">
      <w:pPr>
        <w:pStyle w:val="Overskrift2"/>
      </w:pPr>
      <w:r w:rsidRPr="003E1104">
        <w:t xml:space="preserve">Vurdering av </w:t>
      </w:r>
      <w:r w:rsidR="001C68AF">
        <w:t>tillit til resultatene</w:t>
      </w:r>
    </w:p>
    <w:p w14:paraId="79F0E749" w14:textId="5859FDD3" w:rsidR="00281DEB" w:rsidRDefault="00281DEB" w:rsidP="00281DEB">
      <w:r>
        <w:t>Med vurdering av tillit til resultatene</w:t>
      </w:r>
      <w:r w:rsidR="0084798E">
        <w:t>,</w:t>
      </w:r>
      <w:r>
        <w:t xml:space="preserve"> mener vi en bedømmelse av i hvor stor grad vi kan stole på at forskningsresultatene viser ‘sannheten’ eller den ‘virkelige’ effekten av tiltakene vi undersøker. En annen måte å uttrykke det på er hvor godt dokumentert forskningsresultatene er. For å vurdere tillit til dokumentasjonen bruker vi GRADE-tilnærmingen (Grading of Recommendations Assessment, Development and Evaluation) (R</w:t>
      </w:r>
      <w:r w:rsidR="00F31D0F">
        <w:t>ef</w:t>
      </w:r>
      <w:r w:rsidR="00FF17BC">
        <w:t>10</w:t>
      </w:r>
      <w:r>
        <w:t>) og det digitale verktøyet GRADEpro (</w:t>
      </w:r>
      <w:r w:rsidR="00F31D0F">
        <w:t>R</w:t>
      </w:r>
      <w:r>
        <w:t>ef</w:t>
      </w:r>
      <w:r w:rsidR="00FF17BC">
        <w:t>11</w:t>
      </w:r>
      <w:r>
        <w:t>). Grad av tillit er en kontinuerlig størrelse, men er</w:t>
      </w:r>
      <w:r w:rsidDel="00BE56DE">
        <w:t xml:space="preserve"> </w:t>
      </w:r>
      <w:r>
        <w:t>av praktiske hensyn delt inn i fire kategorier: høy, middels, lav, svært lav. Kategoriene defineres slik:</w:t>
      </w:r>
    </w:p>
    <w:p w14:paraId="29E5CD30" w14:textId="77777777" w:rsidR="00281DEB" w:rsidRDefault="00281DEB" w:rsidP="00281DEB"/>
    <w:tbl>
      <w:tblPr>
        <w:tblStyle w:val="Tabellrutenet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1008"/>
        <w:gridCol w:w="5517"/>
      </w:tblGrid>
      <w:tr w:rsidR="00281DEB" w14:paraId="6E645EF1" w14:textId="77777777" w:rsidTr="00A80423">
        <w:tc>
          <w:tcPr>
            <w:tcW w:w="1555" w:type="dxa"/>
          </w:tcPr>
          <w:p w14:paraId="6FFD730A" w14:textId="77777777" w:rsidR="00281DEB" w:rsidRDefault="00281DEB" w:rsidP="00A80423">
            <w:r>
              <w:t>Høy tillit</w:t>
            </w:r>
          </w:p>
        </w:tc>
        <w:tc>
          <w:tcPr>
            <w:tcW w:w="1003" w:type="dxa"/>
          </w:tcPr>
          <w:p w14:paraId="69334735" w14:textId="77777777" w:rsidR="00281DEB" w:rsidRPr="00486EBF" w:rsidRDefault="00281DEB" w:rsidP="00A80423">
            <w:pPr>
              <w:keepNext/>
              <w:rPr>
                <w:rFonts w:eastAsia="MS Gothic" w:cstheme="minorHAnsi"/>
              </w:rPr>
            </w:pPr>
            <w:r w:rsidRPr="00486EBF">
              <w:rPr>
                <w:rFonts w:ascii="Cambria Math" w:hAnsi="Cambria Math" w:cs="Cambria Math"/>
              </w:rPr>
              <w:t>⨁⨁⨁⨁</w:t>
            </w:r>
          </w:p>
          <w:p w14:paraId="6F3FB0C4" w14:textId="77777777" w:rsidR="00281DEB" w:rsidRDefault="00281DEB" w:rsidP="00A80423"/>
        </w:tc>
        <w:tc>
          <w:tcPr>
            <w:tcW w:w="5517" w:type="dxa"/>
          </w:tcPr>
          <w:p w14:paraId="796D3A59" w14:textId="77777777" w:rsidR="00281DEB" w:rsidRDefault="00281DEB" w:rsidP="00A80423">
            <w:pPr>
              <w:spacing w:after="120"/>
            </w:pPr>
            <w:r w:rsidRPr="00915D18">
              <w:t>Vi har stor tillit til at effektestimatet ligger nær den sanne effekten</w:t>
            </w:r>
          </w:p>
        </w:tc>
      </w:tr>
      <w:tr w:rsidR="00281DEB" w14:paraId="79FF0B61" w14:textId="77777777" w:rsidTr="00A80423">
        <w:tc>
          <w:tcPr>
            <w:tcW w:w="1555" w:type="dxa"/>
          </w:tcPr>
          <w:p w14:paraId="1B9B3213" w14:textId="77777777" w:rsidR="00281DEB" w:rsidRDefault="00281DEB" w:rsidP="00A80423">
            <w:r>
              <w:t>Middels tillit</w:t>
            </w:r>
          </w:p>
        </w:tc>
        <w:tc>
          <w:tcPr>
            <w:tcW w:w="1003" w:type="dxa"/>
          </w:tcPr>
          <w:p w14:paraId="2BDCB362" w14:textId="77777777" w:rsidR="00281DEB" w:rsidRPr="00486EBF" w:rsidRDefault="00281DEB" w:rsidP="00A80423">
            <w:pPr>
              <w:keepNext/>
              <w:rPr>
                <w:rFonts w:eastAsia="MS Gothic" w:cstheme="minorHAnsi"/>
              </w:rPr>
            </w:pPr>
            <w:r w:rsidRPr="00486EBF">
              <w:rPr>
                <w:rFonts w:ascii="Cambria Math" w:hAnsi="Cambria Math" w:cs="Cambria Math"/>
              </w:rPr>
              <w:t>⨁⨁⨁</w:t>
            </w:r>
            <w:r w:rsidRPr="00310060">
              <w:rPr>
                <w:rFonts w:ascii="MS Gothic" w:eastAsia="MS Gothic" w:hAnsi="MS Gothic" w:cs="MS Gothic"/>
                <w:sz w:val="20"/>
              </w:rPr>
              <w:t>◯</w:t>
            </w:r>
          </w:p>
          <w:p w14:paraId="4CDA7E15" w14:textId="77777777" w:rsidR="00281DEB" w:rsidRDefault="00281DEB" w:rsidP="00A80423"/>
        </w:tc>
        <w:tc>
          <w:tcPr>
            <w:tcW w:w="5517" w:type="dxa"/>
          </w:tcPr>
          <w:p w14:paraId="7523D068" w14:textId="2C12B897" w:rsidR="00281DEB" w:rsidRDefault="00281DEB" w:rsidP="00A80423">
            <w:pPr>
              <w:spacing w:after="120"/>
            </w:pPr>
            <w:r w:rsidRPr="002768CE">
              <w:t>Vi har middels tillit til effektestimatet: effektestimatet ligger sannsynligvis (trolig) nær den sanne effekten, men effektestimatet kan også</w:t>
            </w:r>
            <w:r>
              <w:t xml:space="preserve"> </w:t>
            </w:r>
            <w:r w:rsidRPr="002768CE">
              <w:t xml:space="preserve">være vesentlig ulik den sanne effekten. Vi bruker uttrykket </w:t>
            </w:r>
            <w:r w:rsidRPr="00F31D0F">
              <w:rPr>
                <w:i/>
              </w:rPr>
              <w:t>trolig</w:t>
            </w:r>
            <w:r w:rsidRPr="002768CE">
              <w:t xml:space="preserve"> for å uttrykke vår tillit til resultatet</w:t>
            </w:r>
            <w:r>
              <w:t>.</w:t>
            </w:r>
          </w:p>
        </w:tc>
      </w:tr>
      <w:tr w:rsidR="00281DEB" w14:paraId="193CB7B8" w14:textId="77777777" w:rsidTr="00A80423">
        <w:tc>
          <w:tcPr>
            <w:tcW w:w="1555" w:type="dxa"/>
          </w:tcPr>
          <w:p w14:paraId="48649421" w14:textId="77777777" w:rsidR="00281DEB" w:rsidRDefault="00281DEB" w:rsidP="00A80423">
            <w:r>
              <w:lastRenderedPageBreak/>
              <w:t>Lav tillit</w:t>
            </w:r>
          </w:p>
        </w:tc>
        <w:tc>
          <w:tcPr>
            <w:tcW w:w="1003" w:type="dxa"/>
          </w:tcPr>
          <w:p w14:paraId="5593949F" w14:textId="77777777" w:rsidR="00281DEB" w:rsidRPr="00486EBF" w:rsidRDefault="00281DEB" w:rsidP="00A80423">
            <w:pPr>
              <w:keepNext/>
              <w:rPr>
                <w:rFonts w:eastAsia="MS Gothic" w:cstheme="minorHAnsi"/>
              </w:rPr>
            </w:pPr>
            <w:r w:rsidRPr="00486EBF">
              <w:rPr>
                <w:rFonts w:ascii="Cambria Math" w:hAnsi="Cambria Math" w:cs="Cambria Math"/>
              </w:rPr>
              <w:t>⨁⨁</w:t>
            </w:r>
            <w:r w:rsidRPr="00310060">
              <w:rPr>
                <w:rFonts w:ascii="MS Gothic" w:eastAsia="MS Gothic" w:hAnsi="MS Gothic" w:cs="MS Gothic"/>
                <w:sz w:val="20"/>
              </w:rPr>
              <w:t>◯◯</w:t>
            </w:r>
          </w:p>
          <w:p w14:paraId="19B9816A" w14:textId="77777777" w:rsidR="00281DEB" w:rsidRDefault="00281DEB" w:rsidP="00A80423"/>
        </w:tc>
        <w:tc>
          <w:tcPr>
            <w:tcW w:w="5517" w:type="dxa"/>
          </w:tcPr>
          <w:p w14:paraId="7CA67753" w14:textId="77777777" w:rsidR="00281DEB" w:rsidRDefault="00281DEB" w:rsidP="00A80423">
            <w:pPr>
              <w:spacing w:after="120"/>
            </w:pPr>
            <w:r w:rsidRPr="002768CE">
              <w:t xml:space="preserve">Vi har begrenset tillit til effektestimatet: den sanne effekten kan være vesentlig ulik effektestimatet. Vi bruker uttrykket </w:t>
            </w:r>
            <w:r w:rsidRPr="00F31D0F">
              <w:rPr>
                <w:i/>
              </w:rPr>
              <w:t>muligens</w:t>
            </w:r>
            <w:r w:rsidRPr="002768CE">
              <w:t xml:space="preserve"> for å uttrykke vår tillit til resultatet</w:t>
            </w:r>
            <w:r>
              <w:t>.</w:t>
            </w:r>
          </w:p>
        </w:tc>
      </w:tr>
      <w:tr w:rsidR="00281DEB" w14:paraId="05208BD1" w14:textId="77777777" w:rsidTr="00A80423">
        <w:tc>
          <w:tcPr>
            <w:tcW w:w="1555" w:type="dxa"/>
          </w:tcPr>
          <w:p w14:paraId="4960DE64" w14:textId="77777777" w:rsidR="00281DEB" w:rsidRDefault="00281DEB" w:rsidP="00A80423">
            <w:r>
              <w:t>Svært lav tillit</w:t>
            </w:r>
          </w:p>
        </w:tc>
        <w:tc>
          <w:tcPr>
            <w:tcW w:w="1003" w:type="dxa"/>
          </w:tcPr>
          <w:p w14:paraId="24408649" w14:textId="77777777" w:rsidR="00281DEB" w:rsidRPr="00486EBF" w:rsidRDefault="00281DEB" w:rsidP="00A80423">
            <w:pPr>
              <w:keepNext/>
              <w:rPr>
                <w:rFonts w:eastAsia="MS Gothic" w:cstheme="minorHAnsi"/>
              </w:rPr>
            </w:pPr>
            <w:r w:rsidRPr="00486EBF">
              <w:rPr>
                <w:rFonts w:ascii="Cambria Math" w:hAnsi="Cambria Math" w:cs="Cambria Math"/>
              </w:rPr>
              <w:t>⨁</w:t>
            </w:r>
            <w:r w:rsidRPr="00310060">
              <w:rPr>
                <w:rFonts w:ascii="MS Gothic" w:eastAsia="MS Gothic" w:hAnsi="MS Gothic" w:cs="MS Gothic"/>
                <w:sz w:val="20"/>
              </w:rPr>
              <w:t>◯◯◯</w:t>
            </w:r>
          </w:p>
          <w:p w14:paraId="5A6C5DD5" w14:textId="77777777" w:rsidR="00281DEB" w:rsidRDefault="00281DEB" w:rsidP="00A80423"/>
        </w:tc>
        <w:tc>
          <w:tcPr>
            <w:tcW w:w="5517" w:type="dxa"/>
          </w:tcPr>
          <w:p w14:paraId="0A58A0E1" w14:textId="77777777" w:rsidR="00281DEB" w:rsidRDefault="00281DEB" w:rsidP="00A80423">
            <w:r w:rsidRPr="002768CE">
              <w:t xml:space="preserve">Vi har svært liten tillit til at effektestimatet ligger nær den sanne effekten. </w:t>
            </w:r>
            <w:r w:rsidRPr="00915D18">
              <w:t xml:space="preserve">Vi bruker uttrykket </w:t>
            </w:r>
            <w:r w:rsidRPr="00F31D0F">
              <w:rPr>
                <w:i/>
              </w:rPr>
              <w:t>uklart/usikkert</w:t>
            </w:r>
            <w:r w:rsidRPr="00915D18">
              <w:t xml:space="preserve"> for å uttrykke vår tillit til resultatet</w:t>
            </w:r>
            <w:r>
              <w:t>.</w:t>
            </w:r>
          </w:p>
        </w:tc>
      </w:tr>
    </w:tbl>
    <w:p w14:paraId="4CA08D9E" w14:textId="77777777" w:rsidR="00281DEB" w:rsidRDefault="00281DEB" w:rsidP="00281DEB"/>
    <w:p w14:paraId="5F83CD21" w14:textId="31B8C0C0" w:rsidR="004F28C0" w:rsidRDefault="00281DEB" w:rsidP="00281DEB">
      <w:r>
        <w:t xml:space="preserve">Vi bruker studiedesign som utgangspunkt og vurderer så fem kriterier for å komme fram til grad av tillit til dokumentasjonen: risiko for systematiske skjevheter (risk of bias), grad av konsistens/overensstemmelse mellom resultatene (consistency), sparsomme data/presisjon av data (precision), direkthet (directness) og formidlingsskjevhet (publication bias). </w:t>
      </w:r>
    </w:p>
    <w:p w14:paraId="17C7431E" w14:textId="77777777" w:rsidR="00C81896" w:rsidRDefault="00C81896" w:rsidP="00281DEB"/>
    <w:p w14:paraId="4665C52F" w14:textId="2C73E749" w:rsidR="00281DEB" w:rsidRPr="00395901" w:rsidRDefault="00C81896" w:rsidP="00C81896">
      <w:r w:rsidRPr="002C5451">
        <w:t>[</w:t>
      </w:r>
      <w:r w:rsidR="006A238E">
        <w:t>For</w:t>
      </w:r>
      <w:r w:rsidR="00133750" w:rsidRPr="001B22C3">
        <w:t xml:space="preserve"> ikke-randomiserte studier</w:t>
      </w:r>
      <w:r w:rsidR="006A238E">
        <w:t xml:space="preserve"> er det </w:t>
      </w:r>
      <w:r w:rsidR="00281DEB">
        <w:t>mulig å vurdere oppgradering av dokumentasjonen. Det gjøres ved å vurdere følgende tre kriterier: s</w:t>
      </w:r>
      <w:r w:rsidR="00281DEB" w:rsidRPr="00AE0940">
        <w:t xml:space="preserve">terke eller veldig sterke assosiasjoner/sammenhenger mellom </w:t>
      </w:r>
      <w:r w:rsidR="00281DEB">
        <w:t>tiltak</w:t>
      </w:r>
      <w:r w:rsidR="00281DEB" w:rsidRPr="00AE0940">
        <w:t xml:space="preserve"> og utfall</w:t>
      </w:r>
      <w:r w:rsidR="00281DEB">
        <w:t xml:space="preserve"> (d</w:t>
      </w:r>
      <w:r w:rsidR="00281DEB" w:rsidRPr="00AE0940">
        <w:t>et vil si at den beregnede effekten er så stor at det er usannsynlig a</w:t>
      </w:r>
      <w:r w:rsidR="00281DEB">
        <w:t>t den skyldes tilfeldigheter), s</w:t>
      </w:r>
      <w:r w:rsidR="00281DEB" w:rsidRPr="00AE0940">
        <w:t>tore eller veldi</w:t>
      </w:r>
      <w:r w:rsidR="00281DEB">
        <w:t>g store dose-responseffekter, d</w:t>
      </w:r>
      <w:r w:rsidR="00281DEB" w:rsidRPr="00AE0940">
        <w:t>er alle sannsy</w:t>
      </w:r>
      <w:r w:rsidR="00281DEB">
        <w:t>nlige forvekslingsfaktorer (con</w:t>
      </w:r>
      <w:r w:rsidR="00281DEB" w:rsidRPr="00AE0940">
        <w:t>founders) ville ha bidratt til å redusere effektestimatet.</w:t>
      </w:r>
      <w:r w:rsidR="006A238E">
        <w:t>]</w:t>
      </w:r>
    </w:p>
    <w:p w14:paraId="494A6D4C" w14:textId="77777777" w:rsidR="00281DEB" w:rsidRDefault="00281DEB" w:rsidP="00281DEB"/>
    <w:p w14:paraId="474FD28D" w14:textId="5F61BAFE" w:rsidR="00281DEB" w:rsidRDefault="00281DEB" w:rsidP="00281DEB">
      <w:r>
        <w:t>Vi vil vurdere tilliten til resultatene for følgende utfall: [utfall1], [utfall2], [utfall3], [utfall4], … og [utfall5].</w:t>
      </w:r>
    </w:p>
    <w:p w14:paraId="5C4D522C" w14:textId="77777777" w:rsidR="00281DEB" w:rsidRDefault="00281DEB" w:rsidP="00281DEB"/>
    <w:p w14:paraId="1D5651DB" w14:textId="708F30A5" w:rsidR="00281DEB" w:rsidRDefault="00552DC1" w:rsidP="00281DEB">
      <w:r>
        <w:t xml:space="preserve">To </w:t>
      </w:r>
      <w:r w:rsidR="00281DEB">
        <w:t>medarbeider</w:t>
      </w:r>
      <w:r>
        <w:t>e</w:t>
      </w:r>
      <w:r w:rsidR="00281DEB">
        <w:t xml:space="preserve"> </w:t>
      </w:r>
      <w:r w:rsidR="00281DEB" w:rsidRPr="096C13D8">
        <w:rPr>
          <w:rFonts w:cs="Arial"/>
        </w:rPr>
        <w:t>([</w:t>
      </w:r>
      <w:r w:rsidR="00FF17BC">
        <w:rPr>
          <w:rFonts w:cs="Arial"/>
        </w:rPr>
        <w:t>Navn</w:t>
      </w:r>
      <w:r w:rsidR="00281DEB" w:rsidRPr="096C13D8">
        <w:rPr>
          <w:rFonts w:cs="Arial"/>
        </w:rPr>
        <w:t>]</w:t>
      </w:r>
      <w:r>
        <w:rPr>
          <w:rFonts w:cs="Arial"/>
        </w:rPr>
        <w:t xml:space="preserve"> og </w:t>
      </w:r>
      <w:r w:rsidRPr="096C13D8">
        <w:rPr>
          <w:rFonts w:cs="Arial"/>
        </w:rPr>
        <w:t>[</w:t>
      </w:r>
      <w:r w:rsidR="00FF17BC">
        <w:rPr>
          <w:rFonts w:cs="Arial"/>
        </w:rPr>
        <w:t>Navn</w:t>
      </w:r>
      <w:r w:rsidRPr="096C13D8">
        <w:rPr>
          <w:rFonts w:cs="Arial"/>
        </w:rPr>
        <w:t>]</w:t>
      </w:r>
      <w:r w:rsidR="00281DEB" w:rsidRPr="096C13D8">
        <w:rPr>
          <w:rFonts w:cs="Arial"/>
        </w:rPr>
        <w:t>)</w:t>
      </w:r>
      <w:r w:rsidR="00281DEB">
        <w:t xml:space="preserve"> vurderer tilliten til resultatene</w:t>
      </w:r>
      <w:r>
        <w:t xml:space="preserve"> sammen.</w:t>
      </w:r>
      <w:r w:rsidR="00281DEB" w:rsidRPr="096C13D8">
        <w:rPr>
          <w:rFonts w:cs="Arial"/>
        </w:rPr>
        <w:t xml:space="preserve"> Uenighet om vurderingene løser </w:t>
      </w:r>
      <w:r>
        <w:rPr>
          <w:rFonts w:cs="Arial"/>
        </w:rPr>
        <w:t>de</w:t>
      </w:r>
      <w:r w:rsidRPr="096C13D8">
        <w:rPr>
          <w:rFonts w:cs="Arial"/>
        </w:rPr>
        <w:t xml:space="preserve"> </w:t>
      </w:r>
      <w:r w:rsidR="00281DEB" w:rsidRPr="096C13D8">
        <w:rPr>
          <w:rFonts w:cs="Arial"/>
        </w:rPr>
        <w:t xml:space="preserve">ved diskusjon eller ved å </w:t>
      </w:r>
      <w:r>
        <w:rPr>
          <w:rFonts w:cs="Arial"/>
        </w:rPr>
        <w:t>konferere med</w:t>
      </w:r>
      <w:r w:rsidR="00281DEB" w:rsidRPr="096C13D8">
        <w:rPr>
          <w:rFonts w:cs="Arial"/>
        </w:rPr>
        <w:t xml:space="preserve"> en tredje prosjektmedarbeider ([</w:t>
      </w:r>
      <w:r w:rsidR="00FF17BC">
        <w:rPr>
          <w:rFonts w:cs="Arial"/>
        </w:rPr>
        <w:t>Navn</w:t>
      </w:r>
      <w:r w:rsidR="00281DEB" w:rsidRPr="096C13D8">
        <w:rPr>
          <w:rFonts w:cs="Arial"/>
        </w:rPr>
        <w:t>]).</w:t>
      </w:r>
    </w:p>
    <w:p w14:paraId="138EF94E" w14:textId="77777777" w:rsidR="00281DEB" w:rsidRDefault="00281DEB" w:rsidP="00281DEB"/>
    <w:p w14:paraId="6EFEE865" w14:textId="0744C689" w:rsidR="00281DEB" w:rsidRPr="002768CE" w:rsidRDefault="00281DEB" w:rsidP="00281DEB">
      <w:r>
        <w:t>Flere beskrivelser av hvordan man bruker GRADE til å vurdere tilliten til resultatene finnes i Guyatt og medarbeidere (</w:t>
      </w:r>
      <w:r w:rsidR="002669D4">
        <w:t>Ref</w:t>
      </w:r>
      <w:r w:rsidR="00FF17BC">
        <w:t>10</w:t>
      </w:r>
      <w:r>
        <w:t xml:space="preserve">) og </w:t>
      </w:r>
      <w:r w:rsidRPr="002768CE">
        <w:t>www.gradeworkinggroup.org.</w:t>
      </w:r>
    </w:p>
    <w:p w14:paraId="2E25C5F1" w14:textId="19244E6B" w:rsidR="003E1104" w:rsidRDefault="003E1104" w:rsidP="003505FF"/>
    <w:p w14:paraId="66AB0E87" w14:textId="77777777" w:rsidR="00281DEB" w:rsidRDefault="00281DEB" w:rsidP="00281DEB">
      <w:pPr>
        <w:pStyle w:val="Overskrift2"/>
      </w:pPr>
      <w:bookmarkStart w:id="20" w:name="_Toc58188359"/>
      <w:r>
        <w:t>Andre vurderinger</w:t>
      </w:r>
      <w:bookmarkEnd w:id="20"/>
    </w:p>
    <w:p w14:paraId="4B592C61" w14:textId="653981A4" w:rsidR="00281DEB" w:rsidRDefault="00281DEB" w:rsidP="00281DEB">
      <w:r>
        <w:t>Problemstillingen angår [sett inn]. Siden det ikke er en del av oppdraget og følgelig heller ikke problemstillingen</w:t>
      </w:r>
      <w:r w:rsidR="003B64A5">
        <w:t>,</w:t>
      </w:r>
      <w:r>
        <w:t xml:space="preserve"> vurderer vi ikke etiske eller økonomiske konsekvenser ved tiltaket. Vi vurderer heller ikke aspekter som aksept, likeverd, organisatoriske følger eller andre konsekvenser ved tiltaket. I en fremtidig beslutningsprosess vil det være viktig å vurdere slike aspekter og konsekvenser ved tiltaket samlet.</w:t>
      </w:r>
    </w:p>
    <w:p w14:paraId="50733FCC" w14:textId="77777777" w:rsidR="00DA5769" w:rsidRPr="00FB5180" w:rsidRDefault="00DA5769" w:rsidP="00281DEB"/>
    <w:p w14:paraId="6D88AA37" w14:textId="77777777" w:rsidR="00BE0BDD" w:rsidRDefault="00BE0BDD" w:rsidP="00BE0BDD">
      <w:pPr>
        <w:pStyle w:val="Overskrift2"/>
      </w:pPr>
      <w:r>
        <w:t>Leveranser og publisering</w:t>
      </w:r>
    </w:p>
    <w:p w14:paraId="3A71A96B" w14:textId="77777777" w:rsidR="00BE0BDD" w:rsidRPr="0070583D" w:rsidRDefault="00BE0BDD" w:rsidP="00BE0BDD">
      <w:pPr>
        <w:pStyle w:val="Overskrift3"/>
      </w:pPr>
      <w:r w:rsidRPr="0070583D">
        <w:t>Hovedleveranse </w:t>
      </w:r>
    </w:p>
    <w:p w14:paraId="357D4E74" w14:textId="77777777" w:rsidR="00BE0BDD" w:rsidRPr="0070583D" w:rsidRDefault="00BE0BDD" w:rsidP="00BE0BDD">
      <w:r>
        <w:t xml:space="preserve">Hovedleveransen fra dette arbeidet vil være en [sett inn produkttype] i rapportform. Rapporten er først og fremst beregnet for [sett inn hva oppdragsgiver skal bruke rapporten til], men skal også kunne leses av et bredt publikum. Rapporten skal skrives i et </w:t>
      </w:r>
      <w:r>
        <w:lastRenderedPageBreak/>
        <w:t>klart språk på norsk. Vi vil publisere rapporten sammen med en nyhetssak på www.fhi.no [sett inn antall] uker etter oversendelse til oppdragsgiver. Vi åpner også for å publisere hele eller deler av rapportenes innhold som en eller flere artikler i vitenskapelige tidsskrifter. </w:t>
      </w:r>
    </w:p>
    <w:p w14:paraId="23379727" w14:textId="77777777" w:rsidR="00BE0BDD" w:rsidRPr="0070583D" w:rsidRDefault="00BE0BDD" w:rsidP="00BE0BDD">
      <w:r w:rsidRPr="0070583D">
        <w:t> </w:t>
      </w:r>
    </w:p>
    <w:p w14:paraId="26AE72EF" w14:textId="77777777" w:rsidR="00BE0BDD" w:rsidRPr="0070583D" w:rsidRDefault="00BE0BDD" w:rsidP="00BE0BDD">
      <w:pPr>
        <w:pStyle w:val="Overskrift3"/>
      </w:pPr>
      <w:r w:rsidRPr="0070583D">
        <w:t>Delleveranser </w:t>
      </w:r>
    </w:p>
    <w:p w14:paraId="0D7C0468" w14:textId="7546D0AD" w:rsidR="00BE0BDD" w:rsidRDefault="00BE0BDD" w:rsidP="00BE0BDD">
      <w:r w:rsidRPr="0070583D">
        <w:t>Som delleveranser vil vi sende oppdragsgiver resultatet av hvert trinn i oppsummeringsprosessen som skissert i tidsplanen ovenfor. </w:t>
      </w:r>
    </w:p>
    <w:p w14:paraId="38C07974" w14:textId="5F340E8B" w:rsidR="00BE0BDD" w:rsidRDefault="00BE0BDD" w:rsidP="00BE0BDD"/>
    <w:p w14:paraId="6B1ED69E" w14:textId="2E0C6882" w:rsidR="00BE0BDD" w:rsidRPr="0070583D" w:rsidRDefault="00BE0BDD" w:rsidP="00BE0BDD">
      <w:r w:rsidRPr="0070583D">
        <w:t>Godkjent prosjektplan blir lagt ut på </w:t>
      </w:r>
      <w:r>
        <w:t>www.</w:t>
      </w:r>
      <w:r w:rsidRPr="0070583D">
        <w:t>fhi.no sammen med en kort nettomtale av prosjektet.  </w:t>
      </w:r>
    </w:p>
    <w:p w14:paraId="69C1CB7E" w14:textId="77777777" w:rsidR="00BE0BDD" w:rsidRDefault="00BE0BDD" w:rsidP="00BE0BDD"/>
    <w:p w14:paraId="1B717D14" w14:textId="1839528D" w:rsidR="00B57A31" w:rsidRDefault="00B57A31" w:rsidP="00B57A31">
      <w:pPr>
        <w:pStyle w:val="Overskrift2"/>
      </w:pPr>
      <w:r>
        <w:t xml:space="preserve">Fagfellevurdering </w:t>
      </w:r>
      <w:r w:rsidR="0011682C">
        <w:t>av prosjektplan og rapport</w:t>
      </w:r>
    </w:p>
    <w:p w14:paraId="68375E1F" w14:textId="6EFCFFEB" w:rsidR="00561083" w:rsidRDefault="00561083" w:rsidP="00561083">
      <w:r>
        <w:t>To eksterne fagfeller, [</w:t>
      </w:r>
      <w:r w:rsidR="00F31D0F">
        <w:t>Forn</w:t>
      </w:r>
      <w:r>
        <w:t>avn</w:t>
      </w:r>
      <w:r w:rsidR="00F31D0F">
        <w:t xml:space="preserve"> Etternavn</w:t>
      </w:r>
      <w:r>
        <w:t>] og [</w:t>
      </w:r>
      <w:r w:rsidR="00F31D0F">
        <w:t>Forn</w:t>
      </w:r>
      <w:r>
        <w:t>avn</w:t>
      </w:r>
      <w:r w:rsidR="00F31D0F">
        <w:t xml:space="preserve"> Etternavn</w:t>
      </w:r>
      <w:r>
        <w:t>] og én intern fagfelle ved Folkehelseinstituttet, [</w:t>
      </w:r>
      <w:r w:rsidR="00F31D0F">
        <w:t>Fornavn Etternavn</w:t>
      </w:r>
      <w:r>
        <w:t>], fagfellevurder</w:t>
      </w:r>
      <w:r w:rsidR="0045002E">
        <w:t>er</w:t>
      </w:r>
      <w:r>
        <w:t xml:space="preserve"> prosjektplanen.</w:t>
      </w:r>
    </w:p>
    <w:p w14:paraId="2F22B2F7" w14:textId="77777777" w:rsidR="00561083" w:rsidRDefault="00561083" w:rsidP="00561083"/>
    <w:p w14:paraId="61387031" w14:textId="16B2855A" w:rsidR="00561083" w:rsidRDefault="00561083" w:rsidP="00561083">
      <w:r>
        <w:t xml:space="preserve">Prosjektplan og </w:t>
      </w:r>
      <w:r w:rsidR="00F63D10">
        <w:t>prosjekt</w:t>
      </w:r>
      <w:r>
        <w:t>rapport klareres av kontakt</w:t>
      </w:r>
      <w:r w:rsidR="00F63D10">
        <w:t>person</w:t>
      </w:r>
      <w:r>
        <w:t xml:space="preserve"> i ledelsen før de fagfellevurderes av de to eksterne og den interne fagfellen og før godkjenning av fagdirektør i Folkehelseinstituttets klynge for vurdering av tiltak.</w:t>
      </w:r>
    </w:p>
    <w:p w14:paraId="5BE7FF17" w14:textId="0B55735D" w:rsidR="00B57A31" w:rsidRDefault="00B57A31" w:rsidP="00B57A31"/>
    <w:p w14:paraId="6F3C5B24" w14:textId="68ADD426" w:rsidR="002A140B" w:rsidRDefault="002A140B"/>
    <w:p w14:paraId="41353873" w14:textId="1FF38F1C" w:rsidR="00B57A31" w:rsidRDefault="009F0F66" w:rsidP="00B57A31">
      <w:pPr>
        <w:pStyle w:val="Overskrift2"/>
      </w:pPr>
      <w:r>
        <w:t>T</w:t>
      </w:r>
      <w:r w:rsidR="00B57A31">
        <w:t>idsplan</w:t>
      </w:r>
    </w:p>
    <w:p w14:paraId="26A2A357" w14:textId="34F70C69" w:rsidR="00B57A31" w:rsidRDefault="009F0F66" w:rsidP="00BE0BDD">
      <w:pPr>
        <w:ind w:left="2160" w:hanging="2160"/>
      </w:pPr>
      <w:r w:rsidRPr="00FE63AE">
        <w:rPr>
          <w:b/>
        </w:rPr>
        <w:t>Startdato:</w:t>
      </w:r>
      <w:r>
        <w:t xml:space="preserve"> </w:t>
      </w:r>
      <w:r>
        <w:tab/>
      </w:r>
      <w:r w:rsidR="0037421E">
        <w:t>[dd.mm.åååå, dato for endelig avklaring av problemstilling og inklusjonskriterier]</w:t>
      </w:r>
    </w:p>
    <w:p w14:paraId="33025C39" w14:textId="3CB6C750" w:rsidR="009F0F66" w:rsidRDefault="00281DEB" w:rsidP="00B57A31">
      <w:r>
        <w:rPr>
          <w:b/>
        </w:rPr>
        <w:t>Leverings</w:t>
      </w:r>
      <w:r w:rsidR="0067222F">
        <w:rPr>
          <w:b/>
        </w:rPr>
        <w:t>frist</w:t>
      </w:r>
      <w:r w:rsidR="009F0F66" w:rsidRPr="00FE63AE">
        <w:rPr>
          <w:b/>
        </w:rPr>
        <w:t>:</w:t>
      </w:r>
      <w:r w:rsidR="009F0F66">
        <w:tab/>
      </w:r>
      <w:r w:rsidR="0037421E">
        <w:t xml:space="preserve">[dd.mm.åååå, </w:t>
      </w:r>
      <w:r w:rsidR="00AF7D97">
        <w:t xml:space="preserve">avtalt </w:t>
      </w:r>
      <w:r w:rsidR="0037421E">
        <w:t>dato for oversendelse til oppdragsgiver]</w:t>
      </w:r>
    </w:p>
    <w:p w14:paraId="353D2BF9" w14:textId="1F3A245B" w:rsidR="009F0F66" w:rsidRDefault="009F0F66" w:rsidP="00B57A31"/>
    <w:tbl>
      <w:tblPr>
        <w:tblStyle w:val="Rutenettabell3"/>
        <w:tblW w:w="8217" w:type="dxa"/>
        <w:tblInd w:w="5" w:type="dxa"/>
        <w:tblLook w:val="04A0" w:firstRow="1" w:lastRow="0" w:firstColumn="1" w:lastColumn="0" w:noHBand="0" w:noVBand="1"/>
      </w:tblPr>
      <w:tblGrid>
        <w:gridCol w:w="4248"/>
        <w:gridCol w:w="1984"/>
        <w:gridCol w:w="1985"/>
      </w:tblGrid>
      <w:tr w:rsidR="001A54EC" w:rsidRPr="006B3DCA" w14:paraId="436F4956" w14:textId="77777777" w:rsidTr="009608B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248" w:type="dxa"/>
            <w:tcBorders>
              <w:top w:val="none" w:sz="0" w:space="0" w:color="auto"/>
              <w:left w:val="none" w:sz="0" w:space="0" w:color="auto"/>
              <w:bottom w:val="none" w:sz="0" w:space="0" w:color="auto"/>
              <w:right w:val="none" w:sz="0" w:space="0" w:color="auto"/>
            </w:tcBorders>
          </w:tcPr>
          <w:p w14:paraId="0B644791" w14:textId="48F968C2" w:rsidR="001A54EC" w:rsidRDefault="001A54EC" w:rsidP="00C96493">
            <w:pPr>
              <w:keepNext/>
              <w:keepLines/>
              <w:tabs>
                <w:tab w:val="clear" w:pos="510"/>
              </w:tabs>
            </w:pPr>
            <w:r>
              <w:t>Trinn/delleveranse</w:t>
            </w:r>
          </w:p>
        </w:tc>
        <w:tc>
          <w:tcPr>
            <w:tcW w:w="1984" w:type="dxa"/>
            <w:tcBorders>
              <w:top w:val="none" w:sz="0" w:space="0" w:color="auto"/>
              <w:left w:val="none" w:sz="0" w:space="0" w:color="auto"/>
              <w:right w:val="none" w:sz="0" w:space="0" w:color="auto"/>
            </w:tcBorders>
          </w:tcPr>
          <w:p w14:paraId="211A3C3A" w14:textId="533FF63A" w:rsidR="001A54EC" w:rsidRPr="006B3DCA" w:rsidRDefault="0037421E" w:rsidP="00C96493">
            <w:pPr>
              <w:keepNext/>
              <w:keepLines/>
              <w:tabs>
                <w:tab w:val="clear" w:pos="510"/>
              </w:tabs>
              <w:cnfStyle w:val="100000000000" w:firstRow="1" w:lastRow="0" w:firstColumn="0" w:lastColumn="0" w:oddVBand="0" w:evenVBand="0" w:oddHBand="0" w:evenHBand="0" w:firstRowFirstColumn="0" w:firstRowLastColumn="0" w:lastRowFirstColumn="0" w:lastRowLastColumn="0"/>
            </w:pPr>
            <w:r>
              <w:t xml:space="preserve">Fra </w:t>
            </w:r>
            <w:r w:rsidR="001A54EC">
              <w:t>dato</w:t>
            </w:r>
          </w:p>
        </w:tc>
        <w:tc>
          <w:tcPr>
            <w:tcW w:w="1985" w:type="dxa"/>
            <w:tcBorders>
              <w:top w:val="none" w:sz="0" w:space="0" w:color="auto"/>
              <w:left w:val="none" w:sz="0" w:space="0" w:color="auto"/>
              <w:right w:val="none" w:sz="0" w:space="0" w:color="auto"/>
            </w:tcBorders>
          </w:tcPr>
          <w:p w14:paraId="06855089" w14:textId="2A60F042" w:rsidR="001A54EC" w:rsidRPr="006B3DCA" w:rsidRDefault="0037421E" w:rsidP="00C96493">
            <w:pPr>
              <w:keepNext/>
              <w:keepLines/>
              <w:tabs>
                <w:tab w:val="clear" w:pos="510"/>
              </w:tabs>
              <w:cnfStyle w:val="100000000000" w:firstRow="1" w:lastRow="0" w:firstColumn="0" w:lastColumn="0" w:oddVBand="0" w:evenVBand="0" w:oddHBand="0" w:evenHBand="0" w:firstRowFirstColumn="0" w:firstRowLastColumn="0" w:lastRowFirstColumn="0" w:lastRowLastColumn="0"/>
            </w:pPr>
            <w:r>
              <w:t xml:space="preserve">Til </w:t>
            </w:r>
            <w:r w:rsidR="001A54EC">
              <w:t>dato</w:t>
            </w:r>
          </w:p>
        </w:tc>
      </w:tr>
      <w:tr w:rsidR="001A54EC" w:rsidRPr="006B3DCA" w14:paraId="61151332" w14:textId="77777777" w:rsidTr="009608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Borders>
              <w:top w:val="none" w:sz="0" w:space="0" w:color="auto"/>
              <w:left w:val="none" w:sz="0" w:space="0" w:color="auto"/>
              <w:bottom w:val="none" w:sz="0" w:space="0" w:color="auto"/>
            </w:tcBorders>
          </w:tcPr>
          <w:p w14:paraId="36BBCE1B" w14:textId="17A62180" w:rsidR="001A54EC" w:rsidRPr="006B3DCA" w:rsidRDefault="000D431A" w:rsidP="00C96493">
            <w:pPr>
              <w:keepNext/>
              <w:keepLines/>
              <w:tabs>
                <w:tab w:val="clear" w:pos="510"/>
              </w:tabs>
            </w:pPr>
            <w:r>
              <w:t>U</w:t>
            </w:r>
            <w:r w:rsidR="00FB39DF">
              <w:t>tvikling av</w:t>
            </w:r>
            <w:r>
              <w:t xml:space="preserve"> p</w:t>
            </w:r>
            <w:r w:rsidR="001A54EC" w:rsidRPr="006B3DCA">
              <w:t>rosjektplan</w:t>
            </w:r>
          </w:p>
        </w:tc>
        <w:tc>
          <w:tcPr>
            <w:tcW w:w="1984" w:type="dxa"/>
          </w:tcPr>
          <w:p w14:paraId="5DDEA3AB" w14:textId="038A389A" w:rsidR="001A54EC" w:rsidRPr="006B3DCA" w:rsidRDefault="001A54EC" w:rsidP="00C96493">
            <w:pPr>
              <w:keepNext/>
              <w:keepLines/>
              <w:tabs>
                <w:tab w:val="clear" w:pos="510"/>
              </w:tabs>
              <w:cnfStyle w:val="000000100000" w:firstRow="0" w:lastRow="0" w:firstColumn="0" w:lastColumn="0" w:oddVBand="0" w:evenVBand="0" w:oddHBand="1" w:evenHBand="0" w:firstRowFirstColumn="0" w:firstRowLastColumn="0" w:lastRowFirstColumn="0" w:lastRowLastColumn="0"/>
            </w:pPr>
          </w:p>
        </w:tc>
        <w:tc>
          <w:tcPr>
            <w:tcW w:w="1985" w:type="dxa"/>
          </w:tcPr>
          <w:p w14:paraId="4139CA5C" w14:textId="0A8271F2" w:rsidR="001A54EC" w:rsidRPr="006B3DCA" w:rsidRDefault="001A54EC" w:rsidP="00C96493">
            <w:pPr>
              <w:keepNext/>
              <w:keepLines/>
              <w:tabs>
                <w:tab w:val="clear" w:pos="510"/>
              </w:tabs>
              <w:cnfStyle w:val="000000100000" w:firstRow="0" w:lastRow="0" w:firstColumn="0" w:lastColumn="0" w:oddVBand="0" w:evenVBand="0" w:oddHBand="1" w:evenHBand="0" w:firstRowFirstColumn="0" w:firstRowLastColumn="0" w:lastRowFirstColumn="0" w:lastRowLastColumn="0"/>
            </w:pPr>
          </w:p>
        </w:tc>
      </w:tr>
      <w:tr w:rsidR="001A54EC" w:rsidRPr="006B3DCA" w14:paraId="3A581592" w14:textId="77777777" w:rsidTr="009608BA">
        <w:tc>
          <w:tcPr>
            <w:cnfStyle w:val="001000000000" w:firstRow="0" w:lastRow="0" w:firstColumn="1" w:lastColumn="0" w:oddVBand="0" w:evenVBand="0" w:oddHBand="0" w:evenHBand="0" w:firstRowFirstColumn="0" w:firstRowLastColumn="0" w:lastRowFirstColumn="0" w:lastRowLastColumn="0"/>
            <w:tcW w:w="4248" w:type="dxa"/>
            <w:tcBorders>
              <w:top w:val="none" w:sz="0" w:space="0" w:color="auto"/>
              <w:left w:val="none" w:sz="0" w:space="0" w:color="auto"/>
              <w:bottom w:val="none" w:sz="0" w:space="0" w:color="auto"/>
            </w:tcBorders>
          </w:tcPr>
          <w:p w14:paraId="008E54F6" w14:textId="77F19458" w:rsidR="001A54EC" w:rsidRPr="006B3DCA" w:rsidRDefault="00FB39DF" w:rsidP="00C96493">
            <w:pPr>
              <w:keepNext/>
              <w:keepLines/>
              <w:tabs>
                <w:tab w:val="clear" w:pos="510"/>
              </w:tabs>
            </w:pPr>
            <w:r>
              <w:t>L</w:t>
            </w:r>
            <w:r w:rsidR="001A54EC" w:rsidRPr="006B3DCA">
              <w:t>itteratursøk</w:t>
            </w:r>
          </w:p>
        </w:tc>
        <w:tc>
          <w:tcPr>
            <w:tcW w:w="1984" w:type="dxa"/>
          </w:tcPr>
          <w:p w14:paraId="6F5E1524" w14:textId="6353B8B4" w:rsidR="001A54EC" w:rsidRPr="006B3DCA" w:rsidRDefault="001A54EC" w:rsidP="00C96493">
            <w:pPr>
              <w:keepNext/>
              <w:keepLines/>
              <w:tabs>
                <w:tab w:val="clear" w:pos="510"/>
              </w:tabs>
              <w:cnfStyle w:val="000000000000" w:firstRow="0" w:lastRow="0" w:firstColumn="0" w:lastColumn="0" w:oddVBand="0" w:evenVBand="0" w:oddHBand="0" w:evenHBand="0" w:firstRowFirstColumn="0" w:firstRowLastColumn="0" w:lastRowFirstColumn="0" w:lastRowLastColumn="0"/>
            </w:pPr>
          </w:p>
        </w:tc>
        <w:tc>
          <w:tcPr>
            <w:tcW w:w="1985" w:type="dxa"/>
          </w:tcPr>
          <w:p w14:paraId="075DF3A1" w14:textId="77777777" w:rsidR="001A54EC" w:rsidRPr="006B3DCA" w:rsidRDefault="001A54EC" w:rsidP="00C96493">
            <w:pPr>
              <w:keepNext/>
              <w:keepLines/>
              <w:tabs>
                <w:tab w:val="clear" w:pos="510"/>
              </w:tabs>
              <w:cnfStyle w:val="000000000000" w:firstRow="0" w:lastRow="0" w:firstColumn="0" w:lastColumn="0" w:oddVBand="0" w:evenVBand="0" w:oddHBand="0" w:evenHBand="0" w:firstRowFirstColumn="0" w:firstRowLastColumn="0" w:lastRowFirstColumn="0" w:lastRowLastColumn="0"/>
            </w:pPr>
          </w:p>
        </w:tc>
      </w:tr>
      <w:tr w:rsidR="001A54EC" w:rsidRPr="006B3DCA" w14:paraId="5A3F20C8" w14:textId="77777777" w:rsidTr="009608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Borders>
              <w:top w:val="none" w:sz="0" w:space="0" w:color="auto"/>
              <w:left w:val="none" w:sz="0" w:space="0" w:color="auto"/>
              <w:bottom w:val="none" w:sz="0" w:space="0" w:color="auto"/>
            </w:tcBorders>
          </w:tcPr>
          <w:p w14:paraId="604050B6" w14:textId="58054D5B" w:rsidR="001A54EC" w:rsidRPr="006B3DCA" w:rsidRDefault="000D431A" w:rsidP="00C96493">
            <w:pPr>
              <w:keepNext/>
              <w:keepLines/>
              <w:tabs>
                <w:tab w:val="clear" w:pos="510"/>
              </w:tabs>
            </w:pPr>
            <w:r>
              <w:t>U</w:t>
            </w:r>
            <w:r w:rsidR="001A54EC">
              <w:t>tvelg</w:t>
            </w:r>
            <w:r>
              <w:t>ing av studier</w:t>
            </w:r>
          </w:p>
        </w:tc>
        <w:tc>
          <w:tcPr>
            <w:tcW w:w="1984" w:type="dxa"/>
          </w:tcPr>
          <w:p w14:paraId="1E654BAF" w14:textId="168A12C2" w:rsidR="001A54EC" w:rsidRPr="006B3DCA" w:rsidRDefault="001A54EC" w:rsidP="00C96493">
            <w:pPr>
              <w:keepNext/>
              <w:keepLines/>
              <w:tabs>
                <w:tab w:val="clear" w:pos="510"/>
              </w:tabs>
              <w:cnfStyle w:val="000000100000" w:firstRow="0" w:lastRow="0" w:firstColumn="0" w:lastColumn="0" w:oddVBand="0" w:evenVBand="0" w:oddHBand="1" w:evenHBand="0" w:firstRowFirstColumn="0" w:firstRowLastColumn="0" w:lastRowFirstColumn="0" w:lastRowLastColumn="0"/>
            </w:pPr>
          </w:p>
        </w:tc>
        <w:tc>
          <w:tcPr>
            <w:tcW w:w="1985" w:type="dxa"/>
          </w:tcPr>
          <w:p w14:paraId="2F152BD4" w14:textId="1A9ED777" w:rsidR="001A54EC" w:rsidRPr="006B3DCA" w:rsidRDefault="001A54EC" w:rsidP="00C96493">
            <w:pPr>
              <w:keepNext/>
              <w:keepLines/>
              <w:tabs>
                <w:tab w:val="clear" w:pos="510"/>
              </w:tabs>
              <w:cnfStyle w:val="000000100000" w:firstRow="0" w:lastRow="0" w:firstColumn="0" w:lastColumn="0" w:oddVBand="0" w:evenVBand="0" w:oddHBand="1" w:evenHBand="0" w:firstRowFirstColumn="0" w:firstRowLastColumn="0" w:lastRowFirstColumn="0" w:lastRowLastColumn="0"/>
            </w:pPr>
          </w:p>
        </w:tc>
      </w:tr>
      <w:tr w:rsidR="0037421E" w:rsidRPr="006B3DCA" w14:paraId="3E3EDFAD" w14:textId="77777777" w:rsidTr="00A80423">
        <w:tc>
          <w:tcPr>
            <w:cnfStyle w:val="001000000000" w:firstRow="0" w:lastRow="0" w:firstColumn="1" w:lastColumn="0" w:oddVBand="0" w:evenVBand="0" w:oddHBand="0" w:evenHBand="0" w:firstRowFirstColumn="0" w:firstRowLastColumn="0" w:lastRowFirstColumn="0" w:lastRowLastColumn="0"/>
            <w:tcW w:w="4248" w:type="dxa"/>
            <w:tcBorders>
              <w:top w:val="none" w:sz="0" w:space="0" w:color="auto"/>
              <w:left w:val="none" w:sz="0" w:space="0" w:color="auto"/>
              <w:bottom w:val="none" w:sz="0" w:space="0" w:color="auto"/>
            </w:tcBorders>
          </w:tcPr>
          <w:p w14:paraId="1E6D3D0B" w14:textId="77777777" w:rsidR="0037421E" w:rsidRPr="006B3DCA" w:rsidRDefault="0037421E" w:rsidP="00A80423">
            <w:pPr>
              <w:keepNext/>
              <w:keepLines/>
              <w:tabs>
                <w:tab w:val="clear" w:pos="510"/>
              </w:tabs>
            </w:pPr>
            <w:r>
              <w:t>Vurdering av risiko for skjevheter</w:t>
            </w:r>
          </w:p>
        </w:tc>
        <w:tc>
          <w:tcPr>
            <w:tcW w:w="1984" w:type="dxa"/>
          </w:tcPr>
          <w:p w14:paraId="5FCB834B" w14:textId="77777777" w:rsidR="0037421E" w:rsidRPr="006B3DCA" w:rsidRDefault="0037421E" w:rsidP="00A80423">
            <w:pPr>
              <w:keepNext/>
              <w:keepLines/>
              <w:tabs>
                <w:tab w:val="clear" w:pos="510"/>
              </w:tabs>
              <w:cnfStyle w:val="000000000000" w:firstRow="0" w:lastRow="0" w:firstColumn="0" w:lastColumn="0" w:oddVBand="0" w:evenVBand="0" w:oddHBand="0" w:evenHBand="0" w:firstRowFirstColumn="0" w:firstRowLastColumn="0" w:lastRowFirstColumn="0" w:lastRowLastColumn="0"/>
            </w:pPr>
          </w:p>
        </w:tc>
        <w:tc>
          <w:tcPr>
            <w:tcW w:w="1985" w:type="dxa"/>
          </w:tcPr>
          <w:p w14:paraId="1D78CC35" w14:textId="77777777" w:rsidR="0037421E" w:rsidRPr="006B3DCA" w:rsidRDefault="0037421E" w:rsidP="00A80423">
            <w:pPr>
              <w:keepNext/>
              <w:keepLines/>
              <w:tabs>
                <w:tab w:val="clear" w:pos="510"/>
              </w:tabs>
              <w:cnfStyle w:val="000000000000" w:firstRow="0" w:lastRow="0" w:firstColumn="0" w:lastColumn="0" w:oddVBand="0" w:evenVBand="0" w:oddHBand="0" w:evenHBand="0" w:firstRowFirstColumn="0" w:firstRowLastColumn="0" w:lastRowFirstColumn="0" w:lastRowLastColumn="0"/>
            </w:pPr>
          </w:p>
        </w:tc>
      </w:tr>
      <w:tr w:rsidR="001A54EC" w:rsidRPr="006B3DCA" w14:paraId="64F28052" w14:textId="77777777" w:rsidTr="009608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Borders>
              <w:top w:val="none" w:sz="0" w:space="0" w:color="auto"/>
              <w:left w:val="none" w:sz="0" w:space="0" w:color="auto"/>
              <w:bottom w:val="none" w:sz="0" w:space="0" w:color="auto"/>
            </w:tcBorders>
          </w:tcPr>
          <w:p w14:paraId="42D97E69" w14:textId="2C814FA5" w:rsidR="001A54EC" w:rsidRPr="006B3DCA" w:rsidRDefault="0037421E" w:rsidP="00C96493">
            <w:pPr>
              <w:keepNext/>
              <w:keepLines/>
              <w:tabs>
                <w:tab w:val="clear" w:pos="510"/>
              </w:tabs>
            </w:pPr>
            <w:r>
              <w:t>Uthenting av data</w:t>
            </w:r>
          </w:p>
        </w:tc>
        <w:tc>
          <w:tcPr>
            <w:tcW w:w="1984" w:type="dxa"/>
          </w:tcPr>
          <w:p w14:paraId="2CD34F3F" w14:textId="4FB50E0C" w:rsidR="001A54EC" w:rsidRPr="006B3DCA" w:rsidRDefault="001A54EC" w:rsidP="00C96493">
            <w:pPr>
              <w:keepNext/>
              <w:keepLines/>
              <w:tabs>
                <w:tab w:val="clear" w:pos="510"/>
              </w:tabs>
              <w:cnfStyle w:val="000000100000" w:firstRow="0" w:lastRow="0" w:firstColumn="0" w:lastColumn="0" w:oddVBand="0" w:evenVBand="0" w:oddHBand="1" w:evenHBand="0" w:firstRowFirstColumn="0" w:firstRowLastColumn="0" w:lastRowFirstColumn="0" w:lastRowLastColumn="0"/>
            </w:pPr>
          </w:p>
        </w:tc>
        <w:tc>
          <w:tcPr>
            <w:tcW w:w="1985" w:type="dxa"/>
          </w:tcPr>
          <w:p w14:paraId="4193FA34" w14:textId="77777777" w:rsidR="001A54EC" w:rsidRPr="006B3DCA" w:rsidRDefault="001A54EC" w:rsidP="00C96493">
            <w:pPr>
              <w:keepNext/>
              <w:keepLines/>
              <w:tabs>
                <w:tab w:val="clear" w:pos="510"/>
              </w:tabs>
              <w:cnfStyle w:val="000000100000" w:firstRow="0" w:lastRow="0" w:firstColumn="0" w:lastColumn="0" w:oddVBand="0" w:evenVBand="0" w:oddHBand="1" w:evenHBand="0" w:firstRowFirstColumn="0" w:firstRowLastColumn="0" w:lastRowFirstColumn="0" w:lastRowLastColumn="0"/>
            </w:pPr>
          </w:p>
        </w:tc>
      </w:tr>
      <w:tr w:rsidR="001A54EC" w:rsidRPr="006B3DCA" w14:paraId="579C1A96" w14:textId="77777777" w:rsidTr="009608BA">
        <w:tc>
          <w:tcPr>
            <w:cnfStyle w:val="001000000000" w:firstRow="0" w:lastRow="0" w:firstColumn="1" w:lastColumn="0" w:oddVBand="0" w:evenVBand="0" w:oddHBand="0" w:evenHBand="0" w:firstRowFirstColumn="0" w:firstRowLastColumn="0" w:lastRowFirstColumn="0" w:lastRowLastColumn="0"/>
            <w:tcW w:w="4248" w:type="dxa"/>
            <w:tcBorders>
              <w:top w:val="none" w:sz="0" w:space="0" w:color="auto"/>
              <w:left w:val="none" w:sz="0" w:space="0" w:color="auto"/>
              <w:bottom w:val="none" w:sz="0" w:space="0" w:color="auto"/>
            </w:tcBorders>
          </w:tcPr>
          <w:p w14:paraId="4240A827" w14:textId="0050BF20" w:rsidR="001A54EC" w:rsidRPr="006B3DCA" w:rsidRDefault="0037421E" w:rsidP="00C96493">
            <w:pPr>
              <w:keepNext/>
              <w:keepLines/>
              <w:tabs>
                <w:tab w:val="clear" w:pos="510"/>
              </w:tabs>
            </w:pPr>
            <w:r>
              <w:t>Analyser</w:t>
            </w:r>
          </w:p>
        </w:tc>
        <w:tc>
          <w:tcPr>
            <w:tcW w:w="1984" w:type="dxa"/>
          </w:tcPr>
          <w:p w14:paraId="457FBB48" w14:textId="48389529" w:rsidR="001A54EC" w:rsidRPr="006B3DCA" w:rsidRDefault="001A54EC" w:rsidP="00C96493">
            <w:pPr>
              <w:keepNext/>
              <w:keepLines/>
              <w:tabs>
                <w:tab w:val="clear" w:pos="510"/>
              </w:tabs>
              <w:cnfStyle w:val="000000000000" w:firstRow="0" w:lastRow="0" w:firstColumn="0" w:lastColumn="0" w:oddVBand="0" w:evenVBand="0" w:oddHBand="0" w:evenHBand="0" w:firstRowFirstColumn="0" w:firstRowLastColumn="0" w:lastRowFirstColumn="0" w:lastRowLastColumn="0"/>
            </w:pPr>
          </w:p>
        </w:tc>
        <w:tc>
          <w:tcPr>
            <w:tcW w:w="1985" w:type="dxa"/>
          </w:tcPr>
          <w:p w14:paraId="50408E33" w14:textId="77777777" w:rsidR="001A54EC" w:rsidRPr="006B3DCA" w:rsidRDefault="001A54EC" w:rsidP="00C96493">
            <w:pPr>
              <w:keepNext/>
              <w:keepLines/>
              <w:tabs>
                <w:tab w:val="clear" w:pos="510"/>
              </w:tabs>
              <w:cnfStyle w:val="000000000000" w:firstRow="0" w:lastRow="0" w:firstColumn="0" w:lastColumn="0" w:oddVBand="0" w:evenVBand="0" w:oddHBand="0" w:evenHBand="0" w:firstRowFirstColumn="0" w:firstRowLastColumn="0" w:lastRowFirstColumn="0" w:lastRowLastColumn="0"/>
            </w:pPr>
          </w:p>
        </w:tc>
      </w:tr>
      <w:tr w:rsidR="001A54EC" w:rsidRPr="006B3DCA" w14:paraId="23D89512" w14:textId="77777777" w:rsidTr="009608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Borders>
              <w:top w:val="none" w:sz="0" w:space="0" w:color="auto"/>
              <w:left w:val="none" w:sz="0" w:space="0" w:color="auto"/>
              <w:bottom w:val="none" w:sz="0" w:space="0" w:color="auto"/>
            </w:tcBorders>
          </w:tcPr>
          <w:p w14:paraId="1AB4C117" w14:textId="6762C6C8" w:rsidR="001A54EC" w:rsidRPr="006B3DCA" w:rsidRDefault="001A54EC" w:rsidP="00C96493">
            <w:pPr>
              <w:keepNext/>
              <w:keepLines/>
              <w:tabs>
                <w:tab w:val="clear" w:pos="510"/>
              </w:tabs>
            </w:pPr>
            <w:r>
              <w:t>Vurdering av tillit til resultatene</w:t>
            </w:r>
          </w:p>
        </w:tc>
        <w:tc>
          <w:tcPr>
            <w:tcW w:w="1984" w:type="dxa"/>
          </w:tcPr>
          <w:p w14:paraId="2360459B" w14:textId="789B796B" w:rsidR="001A54EC" w:rsidRPr="006B3DCA" w:rsidRDefault="001A54EC" w:rsidP="00C96493">
            <w:pPr>
              <w:keepNext/>
              <w:keepLines/>
              <w:tabs>
                <w:tab w:val="clear" w:pos="510"/>
              </w:tabs>
              <w:cnfStyle w:val="000000100000" w:firstRow="0" w:lastRow="0" w:firstColumn="0" w:lastColumn="0" w:oddVBand="0" w:evenVBand="0" w:oddHBand="1" w:evenHBand="0" w:firstRowFirstColumn="0" w:firstRowLastColumn="0" w:lastRowFirstColumn="0" w:lastRowLastColumn="0"/>
              <w:rPr>
                <w:b/>
              </w:rPr>
            </w:pPr>
          </w:p>
        </w:tc>
        <w:tc>
          <w:tcPr>
            <w:tcW w:w="1985" w:type="dxa"/>
          </w:tcPr>
          <w:p w14:paraId="3F5B1244" w14:textId="77777777" w:rsidR="001A54EC" w:rsidRPr="006B3DCA" w:rsidRDefault="001A54EC" w:rsidP="00C96493">
            <w:pPr>
              <w:keepNext/>
              <w:keepLines/>
              <w:tabs>
                <w:tab w:val="clear" w:pos="510"/>
              </w:tabs>
              <w:cnfStyle w:val="000000100000" w:firstRow="0" w:lastRow="0" w:firstColumn="0" w:lastColumn="0" w:oddVBand="0" w:evenVBand="0" w:oddHBand="1" w:evenHBand="0" w:firstRowFirstColumn="0" w:firstRowLastColumn="0" w:lastRowFirstColumn="0" w:lastRowLastColumn="0"/>
              <w:rPr>
                <w:b/>
              </w:rPr>
            </w:pPr>
          </w:p>
        </w:tc>
      </w:tr>
      <w:tr w:rsidR="001A54EC" w:rsidRPr="006B3DCA" w14:paraId="4612B55F" w14:textId="77777777" w:rsidTr="009608BA">
        <w:tc>
          <w:tcPr>
            <w:cnfStyle w:val="001000000000" w:firstRow="0" w:lastRow="0" w:firstColumn="1" w:lastColumn="0" w:oddVBand="0" w:evenVBand="0" w:oddHBand="0" w:evenHBand="0" w:firstRowFirstColumn="0" w:firstRowLastColumn="0" w:lastRowFirstColumn="0" w:lastRowLastColumn="0"/>
            <w:tcW w:w="4248" w:type="dxa"/>
            <w:tcBorders>
              <w:top w:val="none" w:sz="0" w:space="0" w:color="auto"/>
              <w:left w:val="none" w:sz="0" w:space="0" w:color="auto"/>
              <w:bottom w:val="none" w:sz="0" w:space="0" w:color="auto"/>
            </w:tcBorders>
          </w:tcPr>
          <w:p w14:paraId="7D8E73D8" w14:textId="31BB65EA" w:rsidR="001A54EC" w:rsidRDefault="001A54EC" w:rsidP="00C96493">
            <w:pPr>
              <w:keepNext/>
              <w:keepLines/>
              <w:tabs>
                <w:tab w:val="clear" w:pos="510"/>
              </w:tabs>
            </w:pPr>
            <w:r>
              <w:t>Rapportutkast</w:t>
            </w:r>
          </w:p>
        </w:tc>
        <w:tc>
          <w:tcPr>
            <w:tcW w:w="1984" w:type="dxa"/>
          </w:tcPr>
          <w:p w14:paraId="5CFF2140" w14:textId="77777777" w:rsidR="001A54EC" w:rsidRPr="006B3DCA" w:rsidRDefault="001A54EC" w:rsidP="00C96493">
            <w:pPr>
              <w:keepNext/>
              <w:keepLines/>
              <w:tabs>
                <w:tab w:val="clear" w:pos="510"/>
              </w:tabs>
              <w:cnfStyle w:val="000000000000" w:firstRow="0" w:lastRow="0" w:firstColumn="0" w:lastColumn="0" w:oddVBand="0" w:evenVBand="0" w:oddHBand="0" w:evenHBand="0" w:firstRowFirstColumn="0" w:firstRowLastColumn="0" w:lastRowFirstColumn="0" w:lastRowLastColumn="0"/>
            </w:pPr>
          </w:p>
        </w:tc>
        <w:tc>
          <w:tcPr>
            <w:tcW w:w="1985" w:type="dxa"/>
          </w:tcPr>
          <w:p w14:paraId="42AB70C9" w14:textId="77777777" w:rsidR="001A54EC" w:rsidRPr="006B3DCA" w:rsidRDefault="001A54EC" w:rsidP="00C96493">
            <w:pPr>
              <w:keepNext/>
              <w:keepLines/>
              <w:tabs>
                <w:tab w:val="clear" w:pos="510"/>
              </w:tabs>
              <w:cnfStyle w:val="000000000000" w:firstRow="0" w:lastRow="0" w:firstColumn="0" w:lastColumn="0" w:oddVBand="0" w:evenVBand="0" w:oddHBand="0" w:evenHBand="0" w:firstRowFirstColumn="0" w:firstRowLastColumn="0" w:lastRowFirstColumn="0" w:lastRowLastColumn="0"/>
              <w:rPr>
                <w:b/>
              </w:rPr>
            </w:pPr>
          </w:p>
        </w:tc>
      </w:tr>
      <w:tr w:rsidR="001A54EC" w:rsidRPr="006B3DCA" w14:paraId="4A937920" w14:textId="77777777" w:rsidTr="009608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Borders>
              <w:top w:val="none" w:sz="0" w:space="0" w:color="auto"/>
              <w:left w:val="none" w:sz="0" w:space="0" w:color="auto"/>
              <w:bottom w:val="none" w:sz="0" w:space="0" w:color="auto"/>
            </w:tcBorders>
          </w:tcPr>
          <w:p w14:paraId="3062E8C2" w14:textId="4C64CE31" w:rsidR="001A54EC" w:rsidRDefault="001A54EC" w:rsidP="00C96493">
            <w:pPr>
              <w:keepNext/>
              <w:keepLines/>
              <w:tabs>
                <w:tab w:val="clear" w:pos="510"/>
              </w:tabs>
            </w:pPr>
            <w:r>
              <w:t>Fagfellevurdering</w:t>
            </w:r>
          </w:p>
        </w:tc>
        <w:tc>
          <w:tcPr>
            <w:tcW w:w="1984" w:type="dxa"/>
          </w:tcPr>
          <w:p w14:paraId="5D882F12" w14:textId="77777777" w:rsidR="001A54EC" w:rsidRPr="006B3DCA" w:rsidRDefault="001A54EC" w:rsidP="00C96493">
            <w:pPr>
              <w:keepNext/>
              <w:keepLines/>
              <w:tabs>
                <w:tab w:val="clear" w:pos="510"/>
              </w:tabs>
              <w:cnfStyle w:val="000000100000" w:firstRow="0" w:lastRow="0" w:firstColumn="0" w:lastColumn="0" w:oddVBand="0" w:evenVBand="0" w:oddHBand="1" w:evenHBand="0" w:firstRowFirstColumn="0" w:firstRowLastColumn="0" w:lastRowFirstColumn="0" w:lastRowLastColumn="0"/>
            </w:pPr>
          </w:p>
        </w:tc>
        <w:tc>
          <w:tcPr>
            <w:tcW w:w="1985" w:type="dxa"/>
          </w:tcPr>
          <w:p w14:paraId="4C82A226" w14:textId="77777777" w:rsidR="001A54EC" w:rsidRPr="006B3DCA" w:rsidRDefault="001A54EC" w:rsidP="00C96493">
            <w:pPr>
              <w:keepNext/>
              <w:keepLines/>
              <w:tabs>
                <w:tab w:val="clear" w:pos="510"/>
              </w:tabs>
              <w:cnfStyle w:val="000000100000" w:firstRow="0" w:lastRow="0" w:firstColumn="0" w:lastColumn="0" w:oddVBand="0" w:evenVBand="0" w:oddHBand="1" w:evenHBand="0" w:firstRowFirstColumn="0" w:firstRowLastColumn="0" w:lastRowFirstColumn="0" w:lastRowLastColumn="0"/>
              <w:rPr>
                <w:b/>
              </w:rPr>
            </w:pPr>
          </w:p>
        </w:tc>
      </w:tr>
      <w:tr w:rsidR="001A54EC" w:rsidRPr="006B3DCA" w14:paraId="3C5C6900" w14:textId="77777777" w:rsidTr="009608BA">
        <w:tc>
          <w:tcPr>
            <w:cnfStyle w:val="001000000000" w:firstRow="0" w:lastRow="0" w:firstColumn="1" w:lastColumn="0" w:oddVBand="0" w:evenVBand="0" w:oddHBand="0" w:evenHBand="0" w:firstRowFirstColumn="0" w:firstRowLastColumn="0" w:lastRowFirstColumn="0" w:lastRowLastColumn="0"/>
            <w:tcW w:w="4248" w:type="dxa"/>
            <w:tcBorders>
              <w:top w:val="none" w:sz="0" w:space="0" w:color="auto"/>
              <w:left w:val="none" w:sz="0" w:space="0" w:color="auto"/>
              <w:bottom w:val="none" w:sz="0" w:space="0" w:color="auto"/>
            </w:tcBorders>
          </w:tcPr>
          <w:p w14:paraId="7732A7A5" w14:textId="4FC249AB" w:rsidR="001A54EC" w:rsidRDefault="001A54EC" w:rsidP="00C96493">
            <w:pPr>
              <w:keepNext/>
              <w:keepLines/>
              <w:tabs>
                <w:tab w:val="clear" w:pos="510"/>
              </w:tabs>
            </w:pPr>
            <w:r>
              <w:t>Godkjenning</w:t>
            </w:r>
          </w:p>
        </w:tc>
        <w:tc>
          <w:tcPr>
            <w:tcW w:w="1984" w:type="dxa"/>
          </w:tcPr>
          <w:p w14:paraId="6D566F55" w14:textId="77777777" w:rsidR="001A54EC" w:rsidRPr="006B3DCA" w:rsidRDefault="001A54EC" w:rsidP="00C96493">
            <w:pPr>
              <w:keepNext/>
              <w:keepLines/>
              <w:tabs>
                <w:tab w:val="clear" w:pos="510"/>
              </w:tabs>
              <w:cnfStyle w:val="000000000000" w:firstRow="0" w:lastRow="0" w:firstColumn="0" w:lastColumn="0" w:oddVBand="0" w:evenVBand="0" w:oddHBand="0" w:evenHBand="0" w:firstRowFirstColumn="0" w:firstRowLastColumn="0" w:lastRowFirstColumn="0" w:lastRowLastColumn="0"/>
            </w:pPr>
          </w:p>
        </w:tc>
        <w:tc>
          <w:tcPr>
            <w:tcW w:w="1985" w:type="dxa"/>
          </w:tcPr>
          <w:p w14:paraId="27F9FC9A" w14:textId="77777777" w:rsidR="001A54EC" w:rsidRPr="006B3DCA" w:rsidRDefault="001A54EC" w:rsidP="00C96493">
            <w:pPr>
              <w:keepNext/>
              <w:keepLines/>
              <w:tabs>
                <w:tab w:val="clear" w:pos="510"/>
              </w:tabs>
              <w:cnfStyle w:val="000000000000" w:firstRow="0" w:lastRow="0" w:firstColumn="0" w:lastColumn="0" w:oddVBand="0" w:evenVBand="0" w:oddHBand="0" w:evenHBand="0" w:firstRowFirstColumn="0" w:firstRowLastColumn="0" w:lastRowFirstColumn="0" w:lastRowLastColumn="0"/>
              <w:rPr>
                <w:b/>
              </w:rPr>
            </w:pPr>
          </w:p>
        </w:tc>
      </w:tr>
      <w:tr w:rsidR="001A54EC" w:rsidRPr="006B3DCA" w14:paraId="6D798AB5" w14:textId="77777777" w:rsidTr="009608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Borders>
              <w:top w:val="none" w:sz="0" w:space="0" w:color="auto"/>
              <w:left w:val="none" w:sz="0" w:space="0" w:color="auto"/>
              <w:bottom w:val="none" w:sz="0" w:space="0" w:color="auto"/>
            </w:tcBorders>
          </w:tcPr>
          <w:p w14:paraId="27D3E837" w14:textId="5182AC1A" w:rsidR="001A54EC" w:rsidRDefault="001A54EC" w:rsidP="0037421E">
            <w:pPr>
              <w:keepNext/>
              <w:keepLines/>
              <w:tabs>
                <w:tab w:val="clear" w:pos="510"/>
              </w:tabs>
            </w:pPr>
            <w:r>
              <w:t xml:space="preserve">Oversendelse oppdragsgiver </w:t>
            </w:r>
          </w:p>
        </w:tc>
        <w:tc>
          <w:tcPr>
            <w:tcW w:w="1984" w:type="dxa"/>
          </w:tcPr>
          <w:p w14:paraId="078041B4" w14:textId="77777777" w:rsidR="001A54EC" w:rsidRPr="006B3DCA" w:rsidRDefault="001A54EC" w:rsidP="00C96493">
            <w:pPr>
              <w:keepNext/>
              <w:keepLines/>
              <w:tabs>
                <w:tab w:val="clear" w:pos="510"/>
              </w:tabs>
              <w:cnfStyle w:val="000000100000" w:firstRow="0" w:lastRow="0" w:firstColumn="0" w:lastColumn="0" w:oddVBand="0" w:evenVBand="0" w:oddHBand="1" w:evenHBand="0" w:firstRowFirstColumn="0" w:firstRowLastColumn="0" w:lastRowFirstColumn="0" w:lastRowLastColumn="0"/>
            </w:pPr>
          </w:p>
        </w:tc>
        <w:tc>
          <w:tcPr>
            <w:tcW w:w="1985" w:type="dxa"/>
          </w:tcPr>
          <w:p w14:paraId="5E6540F3" w14:textId="77777777" w:rsidR="001A54EC" w:rsidRPr="006B3DCA" w:rsidRDefault="001A54EC" w:rsidP="00C96493">
            <w:pPr>
              <w:keepNext/>
              <w:keepLines/>
              <w:tabs>
                <w:tab w:val="clear" w:pos="510"/>
              </w:tabs>
              <w:cnfStyle w:val="000000100000" w:firstRow="0" w:lastRow="0" w:firstColumn="0" w:lastColumn="0" w:oddVBand="0" w:evenVBand="0" w:oddHBand="1" w:evenHBand="0" w:firstRowFirstColumn="0" w:firstRowLastColumn="0" w:lastRowFirstColumn="0" w:lastRowLastColumn="0"/>
              <w:rPr>
                <w:b/>
              </w:rPr>
            </w:pPr>
          </w:p>
        </w:tc>
      </w:tr>
      <w:tr w:rsidR="0037421E" w:rsidRPr="006B3DCA" w14:paraId="2E9A9623" w14:textId="77777777" w:rsidTr="009608BA">
        <w:tc>
          <w:tcPr>
            <w:cnfStyle w:val="001000000000" w:firstRow="0" w:lastRow="0" w:firstColumn="1" w:lastColumn="0" w:oddVBand="0" w:evenVBand="0" w:oddHBand="0" w:evenHBand="0" w:firstRowFirstColumn="0" w:firstRowLastColumn="0" w:lastRowFirstColumn="0" w:lastRowLastColumn="0"/>
            <w:tcW w:w="4248" w:type="dxa"/>
            <w:tcBorders>
              <w:top w:val="none" w:sz="0" w:space="0" w:color="auto"/>
              <w:left w:val="none" w:sz="0" w:space="0" w:color="auto"/>
              <w:bottom w:val="none" w:sz="0" w:space="0" w:color="auto"/>
            </w:tcBorders>
          </w:tcPr>
          <w:p w14:paraId="080B05A4" w14:textId="66FA792A" w:rsidR="0037421E" w:rsidRDefault="0037421E" w:rsidP="00C96493">
            <w:pPr>
              <w:keepNext/>
              <w:keepLines/>
              <w:tabs>
                <w:tab w:val="clear" w:pos="510"/>
              </w:tabs>
            </w:pPr>
            <w:r>
              <w:t>Publisering</w:t>
            </w:r>
          </w:p>
        </w:tc>
        <w:tc>
          <w:tcPr>
            <w:tcW w:w="1984" w:type="dxa"/>
          </w:tcPr>
          <w:p w14:paraId="29E41EB9" w14:textId="77777777" w:rsidR="0037421E" w:rsidRPr="006B3DCA" w:rsidRDefault="0037421E" w:rsidP="00C96493">
            <w:pPr>
              <w:keepNext/>
              <w:keepLines/>
              <w:tabs>
                <w:tab w:val="clear" w:pos="510"/>
              </w:tabs>
              <w:cnfStyle w:val="000000000000" w:firstRow="0" w:lastRow="0" w:firstColumn="0" w:lastColumn="0" w:oddVBand="0" w:evenVBand="0" w:oddHBand="0" w:evenHBand="0" w:firstRowFirstColumn="0" w:firstRowLastColumn="0" w:lastRowFirstColumn="0" w:lastRowLastColumn="0"/>
            </w:pPr>
          </w:p>
        </w:tc>
        <w:tc>
          <w:tcPr>
            <w:tcW w:w="1985" w:type="dxa"/>
          </w:tcPr>
          <w:p w14:paraId="2F7B7740" w14:textId="77777777" w:rsidR="0037421E" w:rsidRPr="006B3DCA" w:rsidRDefault="0037421E" w:rsidP="00C96493">
            <w:pPr>
              <w:keepNext/>
              <w:keepLines/>
              <w:tabs>
                <w:tab w:val="clear" w:pos="510"/>
              </w:tabs>
              <w:cnfStyle w:val="000000000000" w:firstRow="0" w:lastRow="0" w:firstColumn="0" w:lastColumn="0" w:oddVBand="0" w:evenVBand="0" w:oddHBand="0" w:evenHBand="0" w:firstRowFirstColumn="0" w:firstRowLastColumn="0" w:lastRowFirstColumn="0" w:lastRowLastColumn="0"/>
              <w:rPr>
                <w:b/>
              </w:rPr>
            </w:pPr>
          </w:p>
        </w:tc>
      </w:tr>
    </w:tbl>
    <w:p w14:paraId="73B42687" w14:textId="77777777" w:rsidR="00062CC7" w:rsidRDefault="00062CC7" w:rsidP="00B57A31"/>
    <w:p w14:paraId="754E2DF5" w14:textId="77777777" w:rsidR="00FE63AE" w:rsidRDefault="00FE63AE" w:rsidP="00B57A31"/>
    <w:p w14:paraId="2BE79333" w14:textId="587AF56D" w:rsidR="00FE63AE" w:rsidRDefault="00FE63AE" w:rsidP="00FE63AE">
      <w:pPr>
        <w:pStyle w:val="Overskrift3"/>
      </w:pPr>
      <w:r>
        <w:lastRenderedPageBreak/>
        <w:t>Tiltak ved ev. forsinkelse</w:t>
      </w:r>
    </w:p>
    <w:p w14:paraId="24DDAB56" w14:textId="7FFCFA6F" w:rsidR="0067222F" w:rsidRDefault="0067222F" w:rsidP="00FE63AE">
      <w:r>
        <w:t>Hvis det oppstå</w:t>
      </w:r>
      <w:r w:rsidR="00177D6C">
        <w:t>r</w:t>
      </w:r>
      <w:r>
        <w:t xml:space="preserve"> forhold som utgjør en risiko for at leveringsfristen ikke kan overholdes, som f.eks. uforutsett langtidsfravær blant prosjektmedarbeiderne, et større antall søketreff </w:t>
      </w:r>
      <w:r w:rsidR="00F31D0F">
        <w:t>[</w:t>
      </w:r>
      <w:r w:rsidR="00636593">
        <w:t xml:space="preserve">sett </w:t>
      </w:r>
      <w:r w:rsidR="008E6DBB">
        <w:t xml:space="preserve">ev. </w:t>
      </w:r>
      <w:r w:rsidR="00F31D0F">
        <w:t>inn øvre grense] eller inkluderte studier [</w:t>
      </w:r>
      <w:r w:rsidR="00636593">
        <w:t xml:space="preserve">sett </w:t>
      </w:r>
      <w:r w:rsidR="008E6DBB">
        <w:t xml:space="preserve">ev. </w:t>
      </w:r>
      <w:r w:rsidR="00F31D0F">
        <w:t>inn øvre grense</w:t>
      </w:r>
      <w:r w:rsidR="00636593">
        <w:t>]  enn rammene for prosjekte</w:t>
      </w:r>
      <w:r w:rsidR="008E6DBB">
        <w:t>t</w:t>
      </w:r>
      <w:r w:rsidR="00636593">
        <w:t xml:space="preserve"> tillater å håndtere, </w:t>
      </w:r>
      <w:r>
        <w:t>eller andre forhold, vil e</w:t>
      </w:r>
      <w:r w:rsidR="00F63D10">
        <w:t>t</w:t>
      </w:r>
      <w:r>
        <w:t xml:space="preserve">t eller flere av følgende tiltak være aktuelle: </w:t>
      </w:r>
    </w:p>
    <w:p w14:paraId="5FBB79AE" w14:textId="77777777" w:rsidR="0067222F" w:rsidRPr="001873A1" w:rsidRDefault="0067222F" w:rsidP="0067222F">
      <w:pPr>
        <w:pStyle w:val="Listeavsnitt"/>
        <w:numPr>
          <w:ilvl w:val="0"/>
          <w:numId w:val="36"/>
        </w:numPr>
        <w:rPr>
          <w:lang w:val="nb-NO"/>
        </w:rPr>
      </w:pPr>
      <w:r w:rsidRPr="001873A1">
        <w:rPr>
          <w:lang w:val="nb-NO"/>
        </w:rPr>
        <w:t xml:space="preserve">Økt bemanning innenfor den avtalte rammen av månedsverk </w:t>
      </w:r>
    </w:p>
    <w:p w14:paraId="66F80A27" w14:textId="77777777" w:rsidR="0067222F" w:rsidRPr="003F35BE" w:rsidRDefault="0067222F" w:rsidP="0067222F">
      <w:pPr>
        <w:pStyle w:val="Listeavsnitt"/>
        <w:numPr>
          <w:ilvl w:val="0"/>
          <w:numId w:val="36"/>
        </w:numPr>
        <w:rPr>
          <w:lang w:val="nb-NO"/>
        </w:rPr>
      </w:pPr>
      <w:r w:rsidRPr="003F35BE">
        <w:rPr>
          <w:lang w:val="nb-NO"/>
        </w:rPr>
        <w:t xml:space="preserve">Erstatte prosjektmedarbeidere ved fravær/sykdom </w:t>
      </w:r>
    </w:p>
    <w:p w14:paraId="6A30DE54" w14:textId="77777777" w:rsidR="0067222F" w:rsidRPr="001873A1" w:rsidRDefault="0067222F" w:rsidP="0067222F">
      <w:pPr>
        <w:pStyle w:val="Listeavsnitt"/>
        <w:numPr>
          <w:ilvl w:val="0"/>
          <w:numId w:val="36"/>
        </w:numPr>
        <w:rPr>
          <w:lang w:val="nb-NO"/>
        </w:rPr>
      </w:pPr>
      <w:r w:rsidRPr="001873A1">
        <w:rPr>
          <w:lang w:val="nb-NO"/>
        </w:rPr>
        <w:t xml:space="preserve">Ytterligere avgrensninger i inklusjonskriterier (etter avtale med oppdragsgiver) </w:t>
      </w:r>
    </w:p>
    <w:p w14:paraId="1CAF271A" w14:textId="1B92907D" w:rsidR="00FE63AE" w:rsidRPr="001873A1" w:rsidRDefault="0067222F" w:rsidP="0067222F">
      <w:pPr>
        <w:pStyle w:val="Listeavsnitt"/>
        <w:numPr>
          <w:ilvl w:val="0"/>
          <w:numId w:val="36"/>
        </w:numPr>
        <w:rPr>
          <w:lang w:val="nb-NO"/>
        </w:rPr>
      </w:pPr>
      <w:r w:rsidRPr="001873A1">
        <w:rPr>
          <w:lang w:val="nb-NO"/>
        </w:rPr>
        <w:t>Forlengelse av leveringsfristen (etter avtale med oppdragsgiver)</w:t>
      </w:r>
    </w:p>
    <w:p w14:paraId="00262C3F" w14:textId="77777777" w:rsidR="00FE63AE" w:rsidRDefault="00FE63AE" w:rsidP="00B57A31"/>
    <w:p w14:paraId="7981733A" w14:textId="2999D2DF" w:rsidR="002A140B" w:rsidRDefault="001A3733" w:rsidP="001A3733">
      <w:pPr>
        <w:pStyle w:val="Overskrift2"/>
      </w:pPr>
      <w:r w:rsidRPr="001A3733">
        <w:t>Relaterte prosjekter/publikasjoner/studier</w:t>
      </w:r>
      <w:r>
        <w:t xml:space="preserve"> ved FHI</w:t>
      </w:r>
    </w:p>
    <w:p w14:paraId="5DB0571A" w14:textId="77777777" w:rsidR="004D1624" w:rsidRPr="00B57A31" w:rsidRDefault="004D1624" w:rsidP="004D1624">
      <w:pPr>
        <w:rPr>
          <w:b/>
          <w:noProof/>
          <w:szCs w:val="22"/>
          <w:highlight w:val="yellow"/>
        </w:rPr>
      </w:pPr>
      <w:r>
        <w:t>[Tekst]</w:t>
      </w:r>
    </w:p>
    <w:p w14:paraId="0D3B789A" w14:textId="77777777" w:rsidR="001A3733" w:rsidRPr="001A3733" w:rsidRDefault="001A3733" w:rsidP="001A3733"/>
    <w:p w14:paraId="074E0411" w14:textId="7516E1D9" w:rsidR="001A3733" w:rsidRDefault="001A3733">
      <w:pPr>
        <w:sectPr w:rsidR="001A3733">
          <w:footerReference w:type="default" r:id="rId16"/>
          <w:pgSz w:w="11901" w:h="16840"/>
          <w:pgMar w:top="1021" w:right="2268" w:bottom="1247" w:left="1418" w:header="0" w:footer="680" w:gutter="0"/>
          <w:pgNumType w:chapStyle="1"/>
          <w:cols w:space="708"/>
        </w:sectPr>
      </w:pPr>
    </w:p>
    <w:p w14:paraId="30A992A5" w14:textId="4FE9F672" w:rsidR="00B57613" w:rsidRPr="00D91059" w:rsidRDefault="00196AC0">
      <w:pPr>
        <w:pStyle w:val="Overskrift1"/>
      </w:pPr>
      <w:bookmarkStart w:id="21" w:name="_Toc151761411"/>
      <w:bookmarkStart w:id="22" w:name="_Toc49934058"/>
      <w:bookmarkStart w:id="23" w:name="_Toc150253139"/>
      <w:r w:rsidRPr="00D91059">
        <w:lastRenderedPageBreak/>
        <w:t>Referanser</w:t>
      </w:r>
      <w:bookmarkEnd w:id="21"/>
      <w:bookmarkEnd w:id="22"/>
      <w:bookmarkEnd w:id="23"/>
    </w:p>
    <w:p w14:paraId="0960FFAF" w14:textId="77777777" w:rsidR="00FF17BC" w:rsidRDefault="00FF17BC" w:rsidP="00FF17BC">
      <w:pPr>
        <w:pStyle w:val="Listeavsnitt"/>
        <w:numPr>
          <w:ilvl w:val="0"/>
          <w:numId w:val="40"/>
        </w:numPr>
        <w:rPr>
          <w:rStyle w:val="author"/>
          <w:rFonts w:cs="Open Sans"/>
          <w:color w:val="1C1D1E"/>
          <w:szCs w:val="22"/>
        </w:rPr>
      </w:pPr>
      <w:r w:rsidRPr="0084755C">
        <w:rPr>
          <w:rStyle w:val="author"/>
          <w:rFonts w:cs="Open Sans"/>
          <w:color w:val="1C1D1E"/>
          <w:szCs w:val="22"/>
          <w:lang w:val="nb-NO"/>
        </w:rPr>
        <w:t xml:space="preserve">Område for helsetjenester i Folkehelseinstituttet. Slik oppsummerer vi forskning. </w:t>
      </w:r>
      <w:r w:rsidRPr="00FF17BC">
        <w:rPr>
          <w:rStyle w:val="author"/>
          <w:rFonts w:cs="Open Sans"/>
          <w:color w:val="1C1D1E"/>
          <w:szCs w:val="22"/>
        </w:rPr>
        <w:t>Håndbok for Folkehelseinstituttet. 4. reviderte utg. Oslo: Område for</w:t>
      </w:r>
      <w:r>
        <w:rPr>
          <w:rStyle w:val="author"/>
          <w:rFonts w:cs="Open Sans"/>
          <w:color w:val="1C1D1E"/>
          <w:szCs w:val="22"/>
        </w:rPr>
        <w:t xml:space="preserve"> </w:t>
      </w:r>
      <w:r w:rsidRPr="00FF17BC">
        <w:rPr>
          <w:rStyle w:val="author"/>
          <w:rFonts w:cs="Open Sans"/>
          <w:color w:val="1C1D1E"/>
          <w:szCs w:val="22"/>
        </w:rPr>
        <w:t>helsetjenester i Folkehelseinstituttet; 2018. Tilgjengelig fra:</w:t>
      </w:r>
    </w:p>
    <w:p w14:paraId="1FDE7B13" w14:textId="036D0B8E" w:rsidR="00FF17BC" w:rsidRPr="00FF17BC" w:rsidRDefault="00FF17BC" w:rsidP="00FF17BC">
      <w:pPr>
        <w:pStyle w:val="Listeavsnitt"/>
        <w:numPr>
          <w:ilvl w:val="0"/>
          <w:numId w:val="40"/>
        </w:numPr>
        <w:rPr>
          <w:rStyle w:val="author"/>
          <w:rFonts w:cs="Open Sans"/>
          <w:color w:val="1C1D1E"/>
          <w:szCs w:val="22"/>
        </w:rPr>
      </w:pPr>
      <w:r w:rsidRPr="00FF17BC">
        <w:rPr>
          <w:rStyle w:val="author"/>
          <w:rFonts w:cs="Open Sans"/>
          <w:color w:val="1C1D1E"/>
          <w:szCs w:val="22"/>
        </w:rPr>
        <w:t>Higgins JPT, Thomas J, Chandler J, Cumpston M, Li T, Page MJ, Welch VA (editors). Cochrane Handbook for Systematic Reviews of Interventions version 6.2 (updated February 2021).</w:t>
      </w:r>
    </w:p>
    <w:p w14:paraId="5F649A45" w14:textId="11B67621" w:rsidR="00531AEB" w:rsidRPr="00531AEB" w:rsidRDefault="00531AEB" w:rsidP="00FF17BC">
      <w:pPr>
        <w:pStyle w:val="Listeavsnitt"/>
        <w:numPr>
          <w:ilvl w:val="0"/>
          <w:numId w:val="40"/>
        </w:numPr>
        <w:rPr>
          <w:rStyle w:val="author"/>
          <w:rFonts w:cs="Open Sans"/>
          <w:color w:val="005274"/>
          <w:szCs w:val="22"/>
          <w:u w:val="single"/>
        </w:rPr>
      </w:pPr>
      <w:r>
        <w:rPr>
          <w:rStyle w:val="author"/>
          <w:rFonts w:cs="Open Sans"/>
          <w:color w:val="1C1D1E"/>
          <w:szCs w:val="22"/>
        </w:rPr>
        <w:t>Elektronisk verktøy</w:t>
      </w:r>
    </w:p>
    <w:p w14:paraId="00434741" w14:textId="4748C120" w:rsidR="00531AEB" w:rsidRDefault="00531AEB" w:rsidP="00531AEB">
      <w:pPr>
        <w:pStyle w:val="Listeavsnitt"/>
        <w:numPr>
          <w:ilvl w:val="0"/>
          <w:numId w:val="40"/>
        </w:numPr>
      </w:pPr>
      <w:r>
        <w:t>Thomas J, Brunton J, Graziosi S. EPPI-Reviewer 4.0: software for research synthesis. 2010.</w:t>
      </w:r>
    </w:p>
    <w:p w14:paraId="5CD001C0" w14:textId="2E18961B" w:rsidR="00531AEB" w:rsidRPr="00531AEB" w:rsidRDefault="00531AEB" w:rsidP="00531AEB">
      <w:pPr>
        <w:pStyle w:val="Listeavsnitt"/>
        <w:numPr>
          <w:ilvl w:val="0"/>
          <w:numId w:val="40"/>
        </w:numPr>
      </w:pPr>
      <w:r w:rsidRPr="00531AEB">
        <w:t>Thomas J GS, Brunton J, Ghouze Z, O'Driscoll P, Bond M EPPI-Reviewer: advanced software for systematic reviews, maps and evidence synthesis. EPPI-Centre, UCL Social Research Institute, University College London; 2020.https://eppi.ioe.ac.uk/cms/Default.aspx?tabid=2967</w:t>
      </w:r>
    </w:p>
    <w:p w14:paraId="33DBFE9A" w14:textId="77777777" w:rsidR="00531AEB" w:rsidRDefault="004A1E27" w:rsidP="004A1E27">
      <w:pPr>
        <w:pStyle w:val="Listeavsnitt"/>
        <w:numPr>
          <w:ilvl w:val="0"/>
          <w:numId w:val="40"/>
        </w:numPr>
        <w:rPr>
          <w:rStyle w:val="Hyperkobling"/>
          <w:rFonts w:ascii="Cambria" w:hAnsi="Cambria" w:cs="Open Sans"/>
          <w:color w:val="005274"/>
          <w:szCs w:val="22"/>
        </w:rPr>
      </w:pPr>
      <w:r w:rsidRPr="00531AEB">
        <w:rPr>
          <w:rStyle w:val="author"/>
          <w:rFonts w:cs="Open Sans"/>
          <w:color w:val="1C1D1E"/>
          <w:szCs w:val="22"/>
        </w:rPr>
        <w:t>Muller, AE</w:t>
      </w:r>
      <w:r w:rsidRPr="00531AEB">
        <w:rPr>
          <w:szCs w:val="22"/>
        </w:rPr>
        <w:t>, </w:t>
      </w:r>
      <w:r w:rsidRPr="00531AEB">
        <w:rPr>
          <w:rStyle w:val="author"/>
          <w:rFonts w:cs="Open Sans"/>
          <w:color w:val="1C1D1E"/>
          <w:szCs w:val="22"/>
        </w:rPr>
        <w:t>Ames, HMR</w:t>
      </w:r>
      <w:r w:rsidRPr="00531AEB">
        <w:rPr>
          <w:szCs w:val="22"/>
        </w:rPr>
        <w:t>, </w:t>
      </w:r>
      <w:r w:rsidRPr="00531AEB">
        <w:rPr>
          <w:rStyle w:val="author"/>
          <w:rFonts w:cs="Open Sans"/>
          <w:color w:val="1C1D1E"/>
          <w:szCs w:val="22"/>
        </w:rPr>
        <w:t>Jardim, PSJ</w:t>
      </w:r>
      <w:r w:rsidRPr="00531AEB">
        <w:rPr>
          <w:szCs w:val="22"/>
        </w:rPr>
        <w:t>, </w:t>
      </w:r>
      <w:r w:rsidRPr="00531AEB">
        <w:rPr>
          <w:rStyle w:val="author"/>
          <w:rFonts w:cs="Open Sans"/>
          <w:color w:val="1C1D1E"/>
          <w:szCs w:val="22"/>
        </w:rPr>
        <w:t>Rose, CJ</w:t>
      </w:r>
      <w:r w:rsidRPr="00531AEB">
        <w:rPr>
          <w:szCs w:val="22"/>
        </w:rPr>
        <w:t>. </w:t>
      </w:r>
      <w:r w:rsidRPr="00531AEB">
        <w:rPr>
          <w:rStyle w:val="articletitle"/>
          <w:rFonts w:cs="Open Sans"/>
          <w:color w:val="1C1D1E"/>
          <w:szCs w:val="22"/>
        </w:rPr>
        <w:t>Machine learning in systematic reviews: Comparing automated text clustering with Lingo3G and human researcher categorization in a rapid review</w:t>
      </w:r>
      <w:r w:rsidRPr="00531AEB">
        <w:rPr>
          <w:szCs w:val="22"/>
        </w:rPr>
        <w:t>. </w:t>
      </w:r>
      <w:r w:rsidRPr="00531AEB">
        <w:rPr>
          <w:i/>
          <w:iCs/>
          <w:szCs w:val="22"/>
        </w:rPr>
        <w:t>Res Syn Meth</w:t>
      </w:r>
      <w:r w:rsidRPr="00531AEB">
        <w:rPr>
          <w:szCs w:val="22"/>
        </w:rPr>
        <w:t>. </w:t>
      </w:r>
      <w:r w:rsidRPr="00531AEB">
        <w:rPr>
          <w:rStyle w:val="pubyear"/>
          <w:rFonts w:cs="Open Sans"/>
          <w:color w:val="1C1D1E"/>
          <w:szCs w:val="22"/>
        </w:rPr>
        <w:t>2021</w:t>
      </w:r>
      <w:r w:rsidRPr="00531AEB">
        <w:rPr>
          <w:szCs w:val="22"/>
        </w:rPr>
        <w:t>; </w:t>
      </w:r>
      <w:r w:rsidRPr="00531AEB">
        <w:rPr>
          <w:rStyle w:val="pagefirst"/>
          <w:rFonts w:cs="Open Sans"/>
          <w:color w:val="1C1D1E"/>
          <w:szCs w:val="22"/>
        </w:rPr>
        <w:t>1</w:t>
      </w:r>
      <w:r w:rsidRPr="00531AEB">
        <w:rPr>
          <w:szCs w:val="22"/>
        </w:rPr>
        <w:t>- </w:t>
      </w:r>
      <w:r w:rsidRPr="00531AEB">
        <w:rPr>
          <w:rStyle w:val="pagelast"/>
          <w:rFonts w:cs="Open Sans"/>
          <w:color w:val="1C1D1E"/>
          <w:szCs w:val="22"/>
        </w:rPr>
        <w:t>13</w:t>
      </w:r>
      <w:r w:rsidRPr="00531AEB">
        <w:rPr>
          <w:szCs w:val="22"/>
        </w:rPr>
        <w:t>. doi:</w:t>
      </w:r>
      <w:hyperlink r:id="rId17" w:tgtFrame="_blank" w:tooltip="Link to external resource: 10.1002/jrsm.1541" w:history="1">
        <w:r w:rsidRPr="00531AEB">
          <w:rPr>
            <w:rStyle w:val="Hyperkobling"/>
            <w:rFonts w:ascii="Cambria" w:hAnsi="Cambria" w:cs="Open Sans"/>
            <w:color w:val="005274"/>
            <w:szCs w:val="22"/>
          </w:rPr>
          <w:t>10.1002/jrsm.1541</w:t>
        </w:r>
      </w:hyperlink>
    </w:p>
    <w:p w14:paraId="4F5A354A" w14:textId="52438C2F" w:rsidR="004A1E27" w:rsidRPr="00554849" w:rsidRDefault="004A1E27" w:rsidP="004A1E27">
      <w:pPr>
        <w:pStyle w:val="Listeavsnitt"/>
        <w:numPr>
          <w:ilvl w:val="0"/>
          <w:numId w:val="40"/>
        </w:numPr>
        <w:rPr>
          <w:rFonts w:cs="Open Sans"/>
          <w:color w:val="005274"/>
          <w:szCs w:val="22"/>
          <w:u w:val="single"/>
        </w:rPr>
      </w:pPr>
      <w:r w:rsidRPr="00B63BAF">
        <w:t>Thomas, J., et al., Machine learning reduced workload with minimal risk of missing studies: development and evaluation of a randomized controlled trial classifier for Cochrane Reviews. Journal of Clinical Epidemiology, 2021. 133: p. 140-151.</w:t>
      </w:r>
    </w:p>
    <w:p w14:paraId="0465C21E" w14:textId="54D75353" w:rsidR="00554849" w:rsidRDefault="00554849" w:rsidP="00554849">
      <w:pPr>
        <w:pStyle w:val="Listeavsnitt"/>
        <w:numPr>
          <w:ilvl w:val="0"/>
          <w:numId w:val="40"/>
        </w:numPr>
        <w:rPr>
          <w:rFonts w:cs="Open Sans"/>
          <w:color w:val="000000" w:themeColor="text1"/>
          <w:szCs w:val="22"/>
        </w:rPr>
      </w:pPr>
      <w:r w:rsidRPr="00554849">
        <w:rPr>
          <w:rFonts w:cs="Open Sans"/>
          <w:color w:val="000000" w:themeColor="text1"/>
          <w:szCs w:val="22"/>
        </w:rPr>
        <w:t xml:space="preserve">Marshall, Iain J., Anna Noel-Storr, Joël Kuiper, James Thomas, and Byron C. Wallace. 2018. Machine Learning for Identifying Randomized Controlled Trials: An Evaluation and Practitioner’s Guide. Research Synthesis Methods, January. </w:t>
      </w:r>
      <w:hyperlink r:id="rId18" w:history="1">
        <w:r w:rsidRPr="00F6650E">
          <w:rPr>
            <w:rStyle w:val="Hyperkobling"/>
            <w:rFonts w:ascii="Cambria" w:hAnsi="Cambria" w:cs="Open Sans"/>
            <w:szCs w:val="22"/>
          </w:rPr>
          <w:t>https://doi.org/10.1002/jrsm.1287</w:t>
        </w:r>
      </w:hyperlink>
      <w:r w:rsidRPr="00554849">
        <w:rPr>
          <w:rFonts w:cs="Open Sans"/>
          <w:color w:val="000000" w:themeColor="text1"/>
          <w:szCs w:val="22"/>
        </w:rPr>
        <w:t>.</w:t>
      </w:r>
    </w:p>
    <w:p w14:paraId="1DDEAD8E" w14:textId="60278B65" w:rsidR="002669D4" w:rsidRDefault="00554849" w:rsidP="002669D4">
      <w:pPr>
        <w:pStyle w:val="Listeavsnitt"/>
        <w:numPr>
          <w:ilvl w:val="0"/>
          <w:numId w:val="40"/>
        </w:numPr>
        <w:rPr>
          <w:rFonts w:cs="Open Sans"/>
          <w:color w:val="000000" w:themeColor="text1"/>
          <w:szCs w:val="22"/>
        </w:rPr>
      </w:pPr>
      <w:r w:rsidRPr="00554849">
        <w:rPr>
          <w:rFonts w:cs="Open Sans"/>
          <w:color w:val="000000" w:themeColor="text1"/>
          <w:szCs w:val="22"/>
        </w:rPr>
        <w:t>Review Manager (RevMan) [Computer program]. Version 5.2. Copenhagen: The</w:t>
      </w:r>
      <w:r w:rsidR="002669D4">
        <w:rPr>
          <w:rFonts w:cs="Open Sans"/>
          <w:color w:val="000000" w:themeColor="text1"/>
          <w:szCs w:val="22"/>
        </w:rPr>
        <w:t xml:space="preserve"> </w:t>
      </w:r>
      <w:r w:rsidRPr="002669D4">
        <w:rPr>
          <w:rFonts w:cs="Open Sans"/>
          <w:color w:val="000000" w:themeColor="text1"/>
          <w:szCs w:val="22"/>
        </w:rPr>
        <w:t>Nordic Cochrane Centre, The Cochrane Collaboration, 2012</w:t>
      </w:r>
      <w:r w:rsidR="002669D4" w:rsidRPr="002669D4">
        <w:rPr>
          <w:rFonts w:cs="Open Sans"/>
          <w:color w:val="000000" w:themeColor="text1"/>
          <w:szCs w:val="22"/>
        </w:rPr>
        <w:t>.</w:t>
      </w:r>
    </w:p>
    <w:p w14:paraId="1FCEB487" w14:textId="4C100C41" w:rsidR="002669D4" w:rsidRDefault="002669D4" w:rsidP="002669D4">
      <w:pPr>
        <w:pStyle w:val="Listeavsnitt"/>
        <w:numPr>
          <w:ilvl w:val="0"/>
          <w:numId w:val="40"/>
        </w:numPr>
        <w:rPr>
          <w:rFonts w:cs="Open Sans"/>
          <w:color w:val="000000" w:themeColor="text1"/>
          <w:szCs w:val="22"/>
        </w:rPr>
      </w:pPr>
      <w:r w:rsidRPr="002669D4">
        <w:rPr>
          <w:rFonts w:cs="Open Sans"/>
          <w:color w:val="000000" w:themeColor="text1"/>
          <w:szCs w:val="22"/>
        </w:rPr>
        <w:t>Guyatt G, Oxman AD, Akl EA, Kunz R, Vist G, Brozek J, et al. GRADE guidelines: 1.</w:t>
      </w:r>
      <w:r>
        <w:rPr>
          <w:rFonts w:cs="Open Sans"/>
          <w:color w:val="000000" w:themeColor="text1"/>
          <w:szCs w:val="22"/>
        </w:rPr>
        <w:t xml:space="preserve"> </w:t>
      </w:r>
      <w:r w:rsidRPr="002669D4">
        <w:rPr>
          <w:rFonts w:cs="Open Sans"/>
          <w:color w:val="000000" w:themeColor="text1"/>
          <w:szCs w:val="22"/>
        </w:rPr>
        <w:t>Introduction—GRADE evidence profiles and summary of findings tables. J Clin Epidemiol 2011;64(4):383-94.</w:t>
      </w:r>
    </w:p>
    <w:p w14:paraId="1EB2F1CE" w14:textId="38F125CC" w:rsidR="002669D4" w:rsidRPr="002669D4" w:rsidRDefault="002669D4" w:rsidP="002669D4">
      <w:pPr>
        <w:pStyle w:val="Listeavsnitt"/>
        <w:numPr>
          <w:ilvl w:val="0"/>
          <w:numId w:val="40"/>
        </w:numPr>
        <w:rPr>
          <w:rFonts w:cs="Open Sans"/>
          <w:color w:val="000000" w:themeColor="text1"/>
          <w:szCs w:val="22"/>
        </w:rPr>
      </w:pPr>
      <w:r w:rsidRPr="002669D4">
        <w:rPr>
          <w:rFonts w:cs="Open Sans"/>
          <w:color w:val="000000" w:themeColor="text1"/>
          <w:szCs w:val="22"/>
        </w:rPr>
        <w:t>GRADEpro GDT: GRADEpro Guideline Development Tool [Software]. McMaster University and Evidence Prime, 2021. Available from gradepro.org.</w:t>
      </w:r>
    </w:p>
    <w:p w14:paraId="5617BDBC" w14:textId="77777777" w:rsidR="002669D4" w:rsidRPr="002669D4" w:rsidRDefault="002669D4" w:rsidP="002669D4">
      <w:pPr>
        <w:pStyle w:val="Listeavsnitt"/>
        <w:ind w:left="720"/>
        <w:rPr>
          <w:rFonts w:cs="Open Sans"/>
          <w:color w:val="000000" w:themeColor="text1"/>
          <w:szCs w:val="22"/>
        </w:rPr>
      </w:pPr>
    </w:p>
    <w:p w14:paraId="2BBA923B" w14:textId="18138B27" w:rsidR="00515307" w:rsidRPr="00B57A31" w:rsidRDefault="00515307" w:rsidP="004A1E27">
      <w:pPr>
        <w:rPr>
          <w:b/>
          <w:noProof/>
          <w:szCs w:val="22"/>
          <w:highlight w:val="yellow"/>
        </w:rPr>
      </w:pPr>
    </w:p>
    <w:sectPr w:rsidR="00515307" w:rsidRPr="00B57A31" w:rsidSect="00B57613">
      <w:footerReference w:type="default" r:id="rId19"/>
      <w:pgSz w:w="11901" w:h="16840"/>
      <w:pgMar w:top="1021" w:right="2268" w:bottom="1247" w:left="1418" w:header="0" w:footer="68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AC541" w14:textId="77777777" w:rsidR="00C83702" w:rsidRDefault="00C83702">
      <w:r>
        <w:separator/>
      </w:r>
    </w:p>
    <w:p w14:paraId="67ADFF3D" w14:textId="77777777" w:rsidR="00C83702" w:rsidRDefault="00C83702"/>
    <w:p w14:paraId="1925C2F2" w14:textId="77777777" w:rsidR="00C83702" w:rsidRDefault="00C83702"/>
  </w:endnote>
  <w:endnote w:type="continuationSeparator" w:id="0">
    <w:p w14:paraId="1DD65659" w14:textId="77777777" w:rsidR="00C83702" w:rsidRDefault="00C83702">
      <w:r>
        <w:continuationSeparator/>
      </w:r>
    </w:p>
    <w:p w14:paraId="42BB4C74" w14:textId="77777777" w:rsidR="00C83702" w:rsidRDefault="00C83702"/>
    <w:p w14:paraId="2670D9DB" w14:textId="77777777" w:rsidR="00C83702" w:rsidRDefault="00C83702"/>
  </w:endnote>
  <w:endnote w:type="continuationNotice" w:id="1">
    <w:p w14:paraId="2407C737" w14:textId="77777777" w:rsidR="00C83702" w:rsidRDefault="00C837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GRADE-quality">
    <w:altName w:val="Calibri"/>
    <w:charset w:val="00"/>
    <w:family w:val="auto"/>
    <w:pitch w:val="default"/>
  </w:font>
  <w:font w:name="System">
    <w:panose1 w:val="00000000000000000000"/>
    <w:charset w:val="00"/>
    <w:family w:val="swiss"/>
    <w:notTrueType/>
    <w:pitch w:val="variable"/>
    <w:sig w:usb0="00000003" w:usb1="00000000" w:usb2="00000000" w:usb3="00000000" w:csb0="00000001" w:csb1="00000000"/>
  </w:font>
  <w:font w:name="Sun Cd TFm">
    <w:altName w:val="Calibri"/>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Menlo Regular">
    <w:altName w:val="Arial"/>
    <w:charset w:val="00"/>
    <w:family w:val="auto"/>
    <w:pitch w:val="variable"/>
    <w:sig w:usb0="E60022FF" w:usb1="D200F9FB" w:usb2="02000028" w:usb3="00000000" w:csb0="000001DF" w:csb1="00000000"/>
  </w:font>
  <w:font w:name="Verdana">
    <w:panose1 w:val="020B0604030504040204"/>
    <w:charset w:val="00"/>
    <w:family w:val="swiss"/>
    <w:pitch w:val="variable"/>
    <w:sig w:usb0="A00006FF" w:usb1="4000205B" w:usb2="00000010" w:usb3="00000000" w:csb0="0000019F" w:csb1="00000000"/>
  </w:font>
  <w:font w:name="Adobe Myungjo Std M">
    <w:panose1 w:val="00000000000000000000"/>
    <w:charset w:val="80"/>
    <w:family w:val="roman"/>
    <w:notTrueType/>
    <w:pitch w:val="variable"/>
    <w:sig w:usb0="00000203" w:usb1="29D72C10" w:usb2="00000010" w:usb3="00000000" w:csb0="002A0005" w:csb1="00000000"/>
  </w:font>
  <w:font w:name="Cambria Math">
    <w:panose1 w:val="02040503050406030204"/>
    <w:charset w:val="00"/>
    <w:family w:val="roman"/>
    <w:pitch w:val="variable"/>
    <w:sig w:usb0="E00006FF" w:usb1="420024FF" w:usb2="02000000" w:usb3="00000000" w:csb0="0000019F" w:csb1="00000000"/>
  </w:font>
  <w:font w:name="Open Sans">
    <w:altName w:val="Times New Roman"/>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41929" w14:textId="153F93F4" w:rsidR="00A80423" w:rsidRDefault="00A80423">
    <w:pPr>
      <w:pStyle w:val="Bunntekst"/>
      <w:framePr w:w="7837" w:wrap="around" w:vAnchor="text" w:hAnchor="margin" w:y="1"/>
      <w:rPr>
        <w:rStyle w:val="Sidetall"/>
      </w:rPr>
    </w:pPr>
    <w:r>
      <w:rPr>
        <w:rStyle w:val="Sidetall"/>
        <w:noProof/>
      </w:rPr>
      <w:fldChar w:fldCharType="begin"/>
    </w:r>
    <w:r>
      <w:rPr>
        <w:rStyle w:val="Sidetall"/>
        <w:noProof/>
      </w:rPr>
      <w:instrText xml:space="preserve">PAGE  </w:instrText>
    </w:r>
    <w:r>
      <w:rPr>
        <w:rStyle w:val="Sidetall"/>
        <w:noProof/>
      </w:rPr>
      <w:fldChar w:fldCharType="separate"/>
    </w:r>
    <w:r w:rsidR="00F21267">
      <w:rPr>
        <w:rStyle w:val="Sidetall"/>
        <w:noProof/>
      </w:rPr>
      <w:t>2</w:t>
    </w:r>
    <w:r>
      <w:rPr>
        <w:rStyle w:val="Sidetall"/>
        <w:noProof/>
      </w:rPr>
      <w:fldChar w:fldCharType="end"/>
    </w:r>
    <w:r>
      <w:rPr>
        <w:rStyle w:val="Sidetall"/>
        <w:noProof/>
      </w:rPr>
      <w:t xml:space="preserve">   </w:t>
    </w:r>
    <w:r w:rsidR="00C83702">
      <w:fldChar w:fldCharType="begin"/>
    </w:r>
    <w:r w:rsidR="00C83702">
      <w:instrText>STYLEREF  "1"  \* MERGEFORMAT</w:instrText>
    </w:r>
    <w:r w:rsidR="00C83702">
      <w:fldChar w:fldCharType="separate"/>
    </w:r>
    <w:r w:rsidR="0084755C">
      <w:rPr>
        <w:noProof/>
      </w:rPr>
      <w:t>Sammendrag</w:t>
    </w:r>
    <w:r w:rsidR="00C83702">
      <w:rPr>
        <w:noProof/>
      </w:rPr>
      <w:fldChar w:fldCharType="end"/>
    </w:r>
  </w:p>
  <w:p w14:paraId="7AF61108" w14:textId="77777777" w:rsidR="00A80423" w:rsidRDefault="00A80423">
    <w:pPr>
      <w:pStyle w:val="Bunntekst"/>
      <w:tabs>
        <w:tab w:val="clear" w:pos="227"/>
        <w:tab w:val="clear" w:pos="510"/>
        <w:tab w:val="clear" w:pos="4320"/>
        <w:tab w:val="clear" w:pos="8640"/>
      </w:tabs>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8F391" w14:textId="08DAE400" w:rsidR="00A80423" w:rsidRDefault="00A80423">
    <w:pPr>
      <w:framePr w:w="7837" w:wrap="around" w:vAnchor="text" w:hAnchor="margin" w:y="1"/>
      <w:tabs>
        <w:tab w:val="clear" w:pos="510"/>
      </w:tabs>
      <w:autoSpaceDE w:val="0"/>
      <w:autoSpaceDN w:val="0"/>
      <w:adjustRightInd w:val="0"/>
      <w:spacing w:line="240" w:lineRule="auto"/>
      <w:rPr>
        <w:rStyle w:val="Sidetall"/>
      </w:rPr>
    </w:pPr>
    <w:r>
      <w:rPr>
        <w:rStyle w:val="Sidetall"/>
        <w:noProof/>
      </w:rPr>
      <w:fldChar w:fldCharType="begin"/>
    </w:r>
    <w:r>
      <w:rPr>
        <w:rStyle w:val="Sidetall"/>
        <w:noProof/>
      </w:rPr>
      <w:instrText xml:space="preserve">PAGE  </w:instrText>
    </w:r>
    <w:r>
      <w:rPr>
        <w:rStyle w:val="Sidetall"/>
        <w:noProof/>
      </w:rPr>
      <w:fldChar w:fldCharType="separate"/>
    </w:r>
    <w:r w:rsidR="00F21267">
      <w:rPr>
        <w:rStyle w:val="Sidetall"/>
        <w:noProof/>
      </w:rPr>
      <w:t>3</w:t>
    </w:r>
    <w:r>
      <w:rPr>
        <w:rStyle w:val="Sidetall"/>
        <w:noProof/>
      </w:rPr>
      <w:fldChar w:fldCharType="end"/>
    </w:r>
    <w:r>
      <w:rPr>
        <w:rStyle w:val="Sidetall"/>
        <w:noProof/>
      </w:rPr>
      <w:t xml:space="preserve">   </w:t>
    </w:r>
    <w:r w:rsidR="00C83702">
      <w:fldChar w:fldCharType="begin"/>
    </w:r>
    <w:r w:rsidR="00C83702">
      <w:instrText>STYLEREF  "1"  \* MERGEFORMAT</w:instrText>
    </w:r>
    <w:r w:rsidR="00C83702">
      <w:fldChar w:fldCharType="separate"/>
    </w:r>
    <w:r w:rsidR="0084755C">
      <w:rPr>
        <w:noProof/>
      </w:rPr>
      <w:t>Summary</w:t>
    </w:r>
    <w:r w:rsidR="00C83702">
      <w:rPr>
        <w:noProof/>
      </w:rPr>
      <w:fldChar w:fldCharType="end"/>
    </w:r>
  </w:p>
  <w:p w14:paraId="19A4F6B7" w14:textId="77777777" w:rsidR="00A80423" w:rsidRDefault="00A80423">
    <w:pPr>
      <w:pStyle w:val="Bunntekst"/>
      <w:tabs>
        <w:tab w:val="clear" w:pos="227"/>
        <w:tab w:val="clear" w:pos="510"/>
        <w:tab w:val="clear" w:pos="4320"/>
        <w:tab w:val="clear" w:pos="8640"/>
      </w:tabs>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F4190" w14:textId="35C88D39" w:rsidR="00A80423" w:rsidRDefault="00A80423">
    <w:pPr>
      <w:pStyle w:val="Bunntekst"/>
      <w:framePr w:w="7837" w:wrap="around" w:vAnchor="text" w:hAnchor="margin" w:y="1"/>
      <w:rPr>
        <w:rStyle w:val="Sidetall"/>
      </w:rPr>
    </w:pPr>
    <w:r>
      <w:rPr>
        <w:rStyle w:val="Sidetall"/>
        <w:noProof/>
      </w:rPr>
      <w:fldChar w:fldCharType="begin"/>
    </w:r>
    <w:r>
      <w:rPr>
        <w:rStyle w:val="Sidetall"/>
        <w:noProof/>
      </w:rPr>
      <w:instrText xml:space="preserve">PAGE  </w:instrText>
    </w:r>
    <w:r>
      <w:rPr>
        <w:rStyle w:val="Sidetall"/>
        <w:noProof/>
      </w:rPr>
      <w:fldChar w:fldCharType="separate"/>
    </w:r>
    <w:r w:rsidR="00F21267">
      <w:rPr>
        <w:rStyle w:val="Sidetall"/>
        <w:noProof/>
      </w:rPr>
      <w:t>5</w:t>
    </w:r>
    <w:r>
      <w:rPr>
        <w:rStyle w:val="Sidetall"/>
        <w:noProof/>
      </w:rPr>
      <w:fldChar w:fldCharType="end"/>
    </w:r>
    <w:r>
      <w:rPr>
        <w:rStyle w:val="Sidetall"/>
        <w:noProof/>
      </w:rPr>
      <w:t xml:space="preserve">  </w:t>
    </w:r>
    <w:r w:rsidR="00C83702">
      <w:fldChar w:fldCharType="begin"/>
    </w:r>
    <w:r w:rsidR="00C83702">
      <w:instrText>STYLEREF  "1"  \* MERGEFORMAT</w:instrText>
    </w:r>
    <w:r w:rsidR="00C83702">
      <w:fldChar w:fldCharType="separate"/>
    </w:r>
    <w:r w:rsidR="0084755C">
      <w:rPr>
        <w:noProof/>
      </w:rPr>
      <w:t>Innledning</w:t>
    </w:r>
    <w:r w:rsidR="00C83702">
      <w:rPr>
        <w:noProof/>
      </w:rPr>
      <w:fldChar w:fldCharType="end"/>
    </w:r>
  </w:p>
  <w:p w14:paraId="49733290" w14:textId="77777777" w:rsidR="00A80423" w:rsidRDefault="00A80423">
    <w:pPr>
      <w:pStyle w:val="Bunntekst"/>
      <w:tabs>
        <w:tab w:val="clear" w:pos="227"/>
        <w:tab w:val="clear" w:pos="510"/>
        <w:tab w:val="clear" w:pos="4320"/>
        <w:tab w:val="clear" w:pos="8640"/>
      </w:tabs>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AABFD" w14:textId="1BF0BB85" w:rsidR="00A80423" w:rsidRDefault="00A80423">
    <w:pPr>
      <w:pStyle w:val="Bunntekst"/>
      <w:framePr w:wrap="around" w:vAnchor="text" w:hAnchor="page" w:x="1419" w:y="23"/>
      <w:rPr>
        <w:noProof/>
        <w:sz w:val="18"/>
      </w:rPr>
    </w:pPr>
    <w:r>
      <w:rPr>
        <w:rStyle w:val="Sidetall"/>
        <w:noProof/>
      </w:rPr>
      <w:fldChar w:fldCharType="begin"/>
    </w:r>
    <w:r>
      <w:rPr>
        <w:rStyle w:val="Sidetall"/>
        <w:noProof/>
      </w:rPr>
      <w:instrText xml:space="preserve">PAGE  </w:instrText>
    </w:r>
    <w:r>
      <w:rPr>
        <w:rStyle w:val="Sidetall"/>
        <w:noProof/>
      </w:rPr>
      <w:fldChar w:fldCharType="separate"/>
    </w:r>
    <w:r w:rsidR="00F21267">
      <w:rPr>
        <w:rStyle w:val="Sidetall"/>
        <w:noProof/>
      </w:rPr>
      <w:t>15</w:t>
    </w:r>
    <w:r>
      <w:rPr>
        <w:rStyle w:val="Sidetall"/>
        <w:noProof/>
      </w:rPr>
      <w:fldChar w:fldCharType="end"/>
    </w:r>
    <w:r>
      <w:rPr>
        <w:rStyle w:val="Sidetall"/>
        <w:noProof/>
      </w:rPr>
      <w:t xml:space="preserve"> </w:t>
    </w:r>
  </w:p>
  <w:p w14:paraId="7214B604" w14:textId="77777777" w:rsidR="00A80423" w:rsidRDefault="00A80423">
    <w:pPr>
      <w:pStyle w:val="Bunntekst"/>
      <w:tabs>
        <w:tab w:val="clear" w:pos="227"/>
        <w:tab w:val="clear" w:pos="510"/>
        <w:tab w:val="clear" w:pos="4320"/>
        <w:tab w:val="clear" w:pos="8640"/>
      </w:tabs>
      <w:ind w:firstLine="360"/>
    </w:pPr>
  </w:p>
  <w:p w14:paraId="1F979EA2" w14:textId="77777777" w:rsidR="00A80423" w:rsidRDefault="00A80423"/>
  <w:p w14:paraId="16AD64FA" w14:textId="77777777" w:rsidR="00A80423" w:rsidRDefault="00A8042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58471" w14:textId="77777777" w:rsidR="00C83702" w:rsidRDefault="00C83702">
      <w:r>
        <w:separator/>
      </w:r>
    </w:p>
    <w:p w14:paraId="7A76DCCE" w14:textId="77777777" w:rsidR="00C83702" w:rsidRDefault="00C83702"/>
    <w:p w14:paraId="3D01D17C" w14:textId="77777777" w:rsidR="00C83702" w:rsidRDefault="00C83702"/>
  </w:footnote>
  <w:footnote w:type="continuationSeparator" w:id="0">
    <w:p w14:paraId="4943CC31" w14:textId="77777777" w:rsidR="00C83702" w:rsidRDefault="00C83702">
      <w:r>
        <w:continuationSeparator/>
      </w:r>
    </w:p>
    <w:p w14:paraId="48FD5E20" w14:textId="77777777" w:rsidR="00C83702" w:rsidRDefault="00C83702"/>
    <w:p w14:paraId="3B10C1CD" w14:textId="77777777" w:rsidR="00C83702" w:rsidRDefault="00C83702"/>
  </w:footnote>
  <w:footnote w:type="continuationNotice" w:id="1">
    <w:p w14:paraId="2B88CC6A" w14:textId="77777777" w:rsidR="00C83702" w:rsidRDefault="00C8370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87B5A" w14:textId="77777777" w:rsidR="00A80423" w:rsidRDefault="00A80423" w:rsidP="005003F1">
    <w:pPr>
      <w:pStyle w:val="Topptekst"/>
      <w:jc w:val="right"/>
      <w:rPr>
        <w:rFonts w:ascii="Cambria" w:hAnsi="Cambr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AFF83" w14:textId="5B27FFB3" w:rsidR="00A80423" w:rsidRPr="00FD30A1" w:rsidRDefault="00A80423" w:rsidP="00FD30A1">
    <w:pPr>
      <w:pStyle w:val="Topptekst"/>
      <w:tabs>
        <w:tab w:val="clear" w:pos="510"/>
        <w:tab w:val="clear" w:pos="4320"/>
        <w:tab w:val="clear" w:pos="8640"/>
      </w:tabs>
      <w:ind w:right="-574"/>
      <w:jc w:val="right"/>
      <w:rPr>
        <w:rFonts w:ascii="Cambria" w:hAnsi="Cambria"/>
        <w:b/>
      </w:rPr>
    </w:pPr>
    <w:r>
      <w:rPr>
        <w:noProof/>
      </w:rPr>
      <w:drawing>
        <wp:anchor distT="0" distB="0" distL="114300" distR="114300" simplePos="0" relativeHeight="251658240" behindDoc="0" locked="0" layoutInCell="1" allowOverlap="1" wp14:anchorId="1982AB8C" wp14:editId="4ADAD150">
          <wp:simplePos x="0" y="0"/>
          <wp:positionH relativeFrom="column">
            <wp:posOffset>4445</wp:posOffset>
          </wp:positionH>
          <wp:positionV relativeFrom="paragraph">
            <wp:posOffset>-4445</wp:posOffset>
          </wp:positionV>
          <wp:extent cx="1524000" cy="971550"/>
          <wp:effectExtent l="0" t="0" r="0" b="0"/>
          <wp:wrapSquare wrapText="bothSides"/>
          <wp:docPr id="2"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lang.jpg"/>
                  <pic:cNvPicPr/>
                </pic:nvPicPr>
                <pic:blipFill>
                  <a:blip r:embed="rId1">
                    <a:extLst>
                      <a:ext uri="{28A0092B-C50C-407E-A947-70E740481C1C}">
                        <a14:useLocalDpi xmlns:a14="http://schemas.microsoft.com/office/drawing/2010/main" val="0"/>
                      </a:ext>
                    </a:extLst>
                  </a:blip>
                  <a:stretch>
                    <a:fillRect/>
                  </a:stretch>
                </pic:blipFill>
                <pic:spPr>
                  <a:xfrm>
                    <a:off x="0" y="0"/>
                    <a:ext cx="1524000" cy="971550"/>
                  </a:xfrm>
                  <a:prstGeom prst="rect">
                    <a:avLst/>
                  </a:prstGeom>
                </pic:spPr>
              </pic:pic>
            </a:graphicData>
          </a:graphic>
        </wp:anchor>
      </w:drawing>
    </w:r>
    <w:r>
      <w:rPr>
        <w:rFonts w:ascii="Cambria" w:hAnsi="Cambria"/>
      </w:rPr>
      <w:tab/>
    </w:r>
    <w:r w:rsidRPr="00FD30A1">
      <w:rPr>
        <w:rFonts w:ascii="Cambria" w:hAnsi="Cambria"/>
        <w:b/>
      </w:rPr>
      <w:t>Mal for prosjektplaner for systematiske oversikter</w:t>
    </w:r>
  </w:p>
  <w:p w14:paraId="66FA1C8E" w14:textId="77777777" w:rsidR="00FD30A1" w:rsidRPr="00FD30A1" w:rsidRDefault="00A80423" w:rsidP="00FD30A1">
    <w:pPr>
      <w:pStyle w:val="Topptekst"/>
      <w:ind w:right="-574"/>
      <w:jc w:val="right"/>
      <w:rPr>
        <w:rFonts w:asciiTheme="minorHAnsi" w:hAnsiTheme="minorHAnsi"/>
        <w:bCs/>
        <w:sz w:val="18"/>
        <w:szCs w:val="18"/>
      </w:rPr>
    </w:pPr>
    <w:r>
      <w:rPr>
        <w:rFonts w:ascii="Cambria" w:hAnsi="Cambria"/>
      </w:rPr>
      <w:tab/>
    </w:r>
    <w:r>
      <w:rPr>
        <w:rFonts w:ascii="Cambria" w:hAnsi="Cambria"/>
      </w:rPr>
      <w:tab/>
    </w:r>
    <w:r w:rsidR="00FD30A1" w:rsidRPr="00FD30A1">
      <w:rPr>
        <w:rFonts w:asciiTheme="minorHAnsi" w:hAnsiTheme="minorHAnsi"/>
        <w:bCs/>
        <w:sz w:val="18"/>
        <w:szCs w:val="18"/>
      </w:rPr>
      <w:t>Malen er et levende dokument som oppdateres kontinuerlig på grunnlag av innkomne tilbakemeldinger</w:t>
    </w:r>
  </w:p>
  <w:p w14:paraId="1E7356E2" w14:textId="73CDEBE0" w:rsidR="00FD30A1" w:rsidRDefault="00C83702" w:rsidP="00FD30A1">
    <w:pPr>
      <w:pStyle w:val="Topptekst"/>
      <w:ind w:right="-574"/>
      <w:jc w:val="right"/>
      <w:rPr>
        <w:rFonts w:asciiTheme="minorHAnsi" w:hAnsiTheme="minorHAnsi"/>
        <w:b/>
        <w:bCs/>
        <w:sz w:val="18"/>
        <w:szCs w:val="18"/>
      </w:rPr>
    </w:pPr>
    <w:hyperlink r:id="rId2" w:history="1">
      <w:r w:rsidR="00FD30A1" w:rsidRPr="00E504E1">
        <w:rPr>
          <w:rStyle w:val="Hyperkobling"/>
          <w:rFonts w:asciiTheme="minorHAnsi" w:hAnsiTheme="minorHAnsi"/>
          <w:b/>
          <w:bCs/>
          <w:sz w:val="18"/>
          <w:szCs w:val="18"/>
        </w:rPr>
        <w:t xml:space="preserve">Tilbakemeldingsskjema for </w:t>
      </w:r>
      <w:r w:rsidR="00FD30A1">
        <w:rPr>
          <w:rStyle w:val="Hyperkobling"/>
          <w:rFonts w:asciiTheme="minorHAnsi" w:hAnsiTheme="minorHAnsi"/>
          <w:b/>
          <w:bCs/>
          <w:sz w:val="18"/>
          <w:szCs w:val="18"/>
        </w:rPr>
        <w:t>malen</w:t>
      </w:r>
    </w:hyperlink>
  </w:p>
  <w:p w14:paraId="6594D3CE" w14:textId="77777777" w:rsidR="00FD30A1" w:rsidRDefault="00FD30A1" w:rsidP="00FD30A1">
    <w:pPr>
      <w:pStyle w:val="Topptekst"/>
      <w:tabs>
        <w:tab w:val="clear" w:pos="510"/>
        <w:tab w:val="clear" w:pos="8640"/>
        <w:tab w:val="left" w:pos="0"/>
      </w:tabs>
      <w:ind w:right="-574"/>
      <w:jc w:val="right"/>
      <w:rPr>
        <w:rFonts w:ascii="Cambria" w:hAnsi="Cambria"/>
      </w:rPr>
    </w:pPr>
    <w:r w:rsidRPr="001873A1">
      <w:rPr>
        <w:rFonts w:ascii="Cambria" w:hAnsi="Cambria"/>
      </w:rPr>
      <w:t xml:space="preserve">Sist oppdatert: </w:t>
    </w:r>
    <w:r>
      <w:rPr>
        <w:rFonts w:ascii="Cambria" w:hAnsi="Cambria"/>
      </w:rPr>
      <w:t>november</w:t>
    </w:r>
    <w:r w:rsidRPr="001873A1">
      <w:rPr>
        <w:rFonts w:ascii="Cambria" w:hAnsi="Cambria"/>
      </w:rPr>
      <w:t xml:space="preserve"> 2021</w:t>
    </w:r>
  </w:p>
  <w:p w14:paraId="3E8EC639" w14:textId="77777777" w:rsidR="00FD30A1" w:rsidRPr="001873A1" w:rsidRDefault="00FD30A1" w:rsidP="004108F2">
    <w:pPr>
      <w:pStyle w:val="Topptekst"/>
      <w:tabs>
        <w:tab w:val="clear" w:pos="510"/>
        <w:tab w:val="clear" w:pos="8640"/>
        <w:tab w:val="left" w:pos="0"/>
        <w:tab w:val="right" w:pos="8215"/>
      </w:tabs>
      <w:rPr>
        <w:rFonts w:ascii="Cambria" w:hAnsi="Cambr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18.75pt;height:13.5pt;visibility:visible" o:bullet="t">
        <v:imagedata r:id="rId1" o:title=""/>
      </v:shape>
    </w:pict>
  </w:numPicBullet>
  <w:abstractNum w:abstractNumId="0" w15:restartNumberingAfterBreak="0">
    <w:nsid w:val="FFFFFF7C"/>
    <w:multiLevelType w:val="singleLevel"/>
    <w:tmpl w:val="067E8EBA"/>
    <w:lvl w:ilvl="0">
      <w:start w:val="1"/>
      <w:numFmt w:val="decimal"/>
      <w:pStyle w:val="Nummerertliste5"/>
      <w:lvlText w:val="%1."/>
      <w:lvlJc w:val="left"/>
      <w:pPr>
        <w:tabs>
          <w:tab w:val="num" w:pos="1800"/>
        </w:tabs>
        <w:ind w:left="1800" w:hanging="360"/>
      </w:pPr>
    </w:lvl>
  </w:abstractNum>
  <w:abstractNum w:abstractNumId="1" w15:restartNumberingAfterBreak="0">
    <w:nsid w:val="FFFFFF7D"/>
    <w:multiLevelType w:val="singleLevel"/>
    <w:tmpl w:val="662C3DAA"/>
    <w:lvl w:ilvl="0">
      <w:start w:val="1"/>
      <w:numFmt w:val="decimal"/>
      <w:pStyle w:val="Nummerertliste4"/>
      <w:lvlText w:val="%1."/>
      <w:lvlJc w:val="left"/>
      <w:pPr>
        <w:tabs>
          <w:tab w:val="num" w:pos="1440"/>
        </w:tabs>
        <w:ind w:left="1440" w:hanging="360"/>
      </w:pPr>
    </w:lvl>
  </w:abstractNum>
  <w:abstractNum w:abstractNumId="2" w15:restartNumberingAfterBreak="0">
    <w:nsid w:val="FFFFFF7E"/>
    <w:multiLevelType w:val="singleLevel"/>
    <w:tmpl w:val="C004023E"/>
    <w:lvl w:ilvl="0">
      <w:start w:val="1"/>
      <w:numFmt w:val="decimal"/>
      <w:pStyle w:val="Nummerertliste3"/>
      <w:lvlText w:val="%1."/>
      <w:lvlJc w:val="left"/>
      <w:pPr>
        <w:tabs>
          <w:tab w:val="num" w:pos="1080"/>
        </w:tabs>
        <w:ind w:left="1080" w:hanging="360"/>
      </w:pPr>
    </w:lvl>
  </w:abstractNum>
  <w:abstractNum w:abstractNumId="3" w15:restartNumberingAfterBreak="0">
    <w:nsid w:val="FFFFFF7F"/>
    <w:multiLevelType w:val="singleLevel"/>
    <w:tmpl w:val="5A9A56E4"/>
    <w:lvl w:ilvl="0">
      <w:start w:val="1"/>
      <w:numFmt w:val="decimal"/>
      <w:pStyle w:val="Nummerertliste2"/>
      <w:lvlText w:val="%1."/>
      <w:lvlJc w:val="left"/>
      <w:pPr>
        <w:tabs>
          <w:tab w:val="num" w:pos="720"/>
        </w:tabs>
        <w:ind w:left="720" w:hanging="360"/>
      </w:pPr>
    </w:lvl>
  </w:abstractNum>
  <w:abstractNum w:abstractNumId="4" w15:restartNumberingAfterBreak="0">
    <w:nsid w:val="FFFFFF80"/>
    <w:multiLevelType w:val="singleLevel"/>
    <w:tmpl w:val="C9509B0C"/>
    <w:lvl w:ilvl="0">
      <w:start w:val="1"/>
      <w:numFmt w:val="bullet"/>
      <w:pStyle w:val="Punktliste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13CA3C8"/>
    <w:lvl w:ilvl="0">
      <w:start w:val="1"/>
      <w:numFmt w:val="bullet"/>
      <w:pStyle w:val="Punktliste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2293A0"/>
    <w:lvl w:ilvl="0">
      <w:start w:val="1"/>
      <w:numFmt w:val="bullet"/>
      <w:pStyle w:val="Punktliste3"/>
      <w:lvlText w:val=""/>
      <w:lvlJc w:val="left"/>
      <w:pPr>
        <w:tabs>
          <w:tab w:val="num" w:pos="340"/>
        </w:tabs>
        <w:ind w:left="340" w:firstLine="380"/>
      </w:pPr>
      <w:rPr>
        <w:rFonts w:ascii="Symbol" w:hAnsi="Symbol" w:hint="default"/>
      </w:rPr>
    </w:lvl>
  </w:abstractNum>
  <w:abstractNum w:abstractNumId="7" w15:restartNumberingAfterBreak="0">
    <w:nsid w:val="03EC1E12"/>
    <w:multiLevelType w:val="hybridMultilevel"/>
    <w:tmpl w:val="81F29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41B243C"/>
    <w:multiLevelType w:val="hybridMultilevel"/>
    <w:tmpl w:val="69DEC388"/>
    <w:lvl w:ilvl="0" w:tplc="0414000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6284BBB"/>
    <w:multiLevelType w:val="hybridMultilevel"/>
    <w:tmpl w:val="9AD0B66C"/>
    <w:lvl w:ilvl="0" w:tplc="2982CA70">
      <w:start w:val="1"/>
      <w:numFmt w:val="decimal"/>
      <w:lvlText w:val="%1)"/>
      <w:lvlJc w:val="left"/>
      <w:pPr>
        <w:ind w:left="720" w:hanging="360"/>
      </w:pPr>
      <w:rPr>
        <w:rFonts w:hint="default"/>
      </w:rPr>
    </w:lvl>
    <w:lvl w:ilvl="1" w:tplc="B11298D6" w:tentative="1">
      <w:start w:val="1"/>
      <w:numFmt w:val="lowerLetter"/>
      <w:lvlText w:val="%2."/>
      <w:lvlJc w:val="left"/>
      <w:pPr>
        <w:ind w:left="1440" w:hanging="360"/>
      </w:pPr>
    </w:lvl>
    <w:lvl w:ilvl="2" w:tplc="D0A862EE" w:tentative="1">
      <w:start w:val="1"/>
      <w:numFmt w:val="lowerRoman"/>
      <w:lvlText w:val="%3."/>
      <w:lvlJc w:val="right"/>
      <w:pPr>
        <w:ind w:left="2160" w:hanging="180"/>
      </w:pPr>
    </w:lvl>
    <w:lvl w:ilvl="3" w:tplc="D2F6AAAA" w:tentative="1">
      <w:start w:val="1"/>
      <w:numFmt w:val="decimal"/>
      <w:lvlText w:val="%4."/>
      <w:lvlJc w:val="left"/>
      <w:pPr>
        <w:ind w:left="2880" w:hanging="360"/>
      </w:pPr>
    </w:lvl>
    <w:lvl w:ilvl="4" w:tplc="AA921E5E" w:tentative="1">
      <w:start w:val="1"/>
      <w:numFmt w:val="lowerLetter"/>
      <w:lvlText w:val="%5."/>
      <w:lvlJc w:val="left"/>
      <w:pPr>
        <w:ind w:left="3600" w:hanging="360"/>
      </w:pPr>
    </w:lvl>
    <w:lvl w:ilvl="5" w:tplc="49B06150" w:tentative="1">
      <w:start w:val="1"/>
      <w:numFmt w:val="lowerRoman"/>
      <w:lvlText w:val="%6."/>
      <w:lvlJc w:val="right"/>
      <w:pPr>
        <w:ind w:left="4320" w:hanging="180"/>
      </w:pPr>
    </w:lvl>
    <w:lvl w:ilvl="6" w:tplc="C068E0A2" w:tentative="1">
      <w:start w:val="1"/>
      <w:numFmt w:val="decimal"/>
      <w:lvlText w:val="%7."/>
      <w:lvlJc w:val="left"/>
      <w:pPr>
        <w:ind w:left="5040" w:hanging="360"/>
      </w:pPr>
    </w:lvl>
    <w:lvl w:ilvl="7" w:tplc="63D8F39A" w:tentative="1">
      <w:start w:val="1"/>
      <w:numFmt w:val="lowerLetter"/>
      <w:lvlText w:val="%8."/>
      <w:lvlJc w:val="left"/>
      <w:pPr>
        <w:ind w:left="5760" w:hanging="360"/>
      </w:pPr>
    </w:lvl>
    <w:lvl w:ilvl="8" w:tplc="165C117E" w:tentative="1">
      <w:start w:val="1"/>
      <w:numFmt w:val="lowerRoman"/>
      <w:lvlText w:val="%9."/>
      <w:lvlJc w:val="right"/>
      <w:pPr>
        <w:ind w:left="6480" w:hanging="180"/>
      </w:pPr>
    </w:lvl>
  </w:abstractNum>
  <w:abstractNum w:abstractNumId="10" w15:restartNumberingAfterBreak="0">
    <w:nsid w:val="0C1122FB"/>
    <w:multiLevelType w:val="hybridMultilevel"/>
    <w:tmpl w:val="FB220DB4"/>
    <w:styleLink w:val="StyleBulletedCourierNewBoldLeft05cmHanging204cm"/>
    <w:lvl w:ilvl="0" w:tplc="46E66E96">
      <w:start w:val="1"/>
      <w:numFmt w:val="bullet"/>
      <w:lvlText w:val=""/>
      <w:lvlJc w:val="left"/>
      <w:pPr>
        <w:tabs>
          <w:tab w:val="num" w:pos="227"/>
        </w:tabs>
        <w:ind w:left="227" w:hanging="227"/>
      </w:pPr>
      <w:rPr>
        <w:rFonts w:ascii="Symbol" w:hAnsi="Symbol" w:hint="default"/>
      </w:rPr>
    </w:lvl>
    <w:lvl w:ilvl="1" w:tplc="EE10805E">
      <w:start w:val="1"/>
      <w:numFmt w:val="bullet"/>
      <w:lvlText w:val="­"/>
      <w:lvlJc w:val="left"/>
      <w:pPr>
        <w:ind w:left="1440" w:hanging="360"/>
      </w:pPr>
      <w:rPr>
        <w:rFonts w:ascii="Courier New" w:hAnsi="Courier New"/>
        <w:b/>
        <w:bCs/>
        <w:sz w:val="22"/>
      </w:rPr>
    </w:lvl>
    <w:lvl w:ilvl="2" w:tplc="03B6D5E0">
      <w:start w:val="1"/>
      <w:numFmt w:val="bullet"/>
      <w:lvlText w:val="­"/>
      <w:lvlJc w:val="left"/>
      <w:pPr>
        <w:ind w:left="2160" w:hanging="360"/>
      </w:pPr>
      <w:rPr>
        <w:rFonts w:ascii="Courier New" w:hAnsi="Courier New" w:hint="default"/>
      </w:rPr>
    </w:lvl>
    <w:lvl w:ilvl="3" w:tplc="B074FA4E">
      <w:start w:val="1"/>
      <w:numFmt w:val="bullet"/>
      <w:lvlText w:val=""/>
      <w:lvlJc w:val="left"/>
      <w:pPr>
        <w:ind w:left="2880" w:hanging="360"/>
      </w:pPr>
      <w:rPr>
        <w:rFonts w:ascii="Symbol" w:hAnsi="Symbol" w:hint="default"/>
      </w:rPr>
    </w:lvl>
    <w:lvl w:ilvl="4" w:tplc="26C6045A">
      <w:start w:val="1"/>
      <w:numFmt w:val="bullet"/>
      <w:lvlText w:val="o"/>
      <w:lvlJc w:val="left"/>
      <w:pPr>
        <w:ind w:left="3600" w:hanging="360"/>
      </w:pPr>
      <w:rPr>
        <w:rFonts w:ascii="Courier New" w:hAnsi="Courier New" w:hint="default"/>
      </w:rPr>
    </w:lvl>
    <w:lvl w:ilvl="5" w:tplc="55923CA8">
      <w:start w:val="1"/>
      <w:numFmt w:val="bullet"/>
      <w:lvlText w:val=""/>
      <w:lvlJc w:val="left"/>
      <w:pPr>
        <w:ind w:left="4320" w:hanging="360"/>
      </w:pPr>
      <w:rPr>
        <w:rFonts w:ascii="Wingdings" w:hAnsi="Wingdings" w:hint="default"/>
      </w:rPr>
    </w:lvl>
    <w:lvl w:ilvl="6" w:tplc="88500BC0">
      <w:start w:val="1"/>
      <w:numFmt w:val="bullet"/>
      <w:lvlText w:val=""/>
      <w:lvlJc w:val="left"/>
      <w:pPr>
        <w:ind w:left="5040" w:hanging="360"/>
      </w:pPr>
      <w:rPr>
        <w:rFonts w:ascii="Symbol" w:hAnsi="Symbol" w:hint="default"/>
      </w:rPr>
    </w:lvl>
    <w:lvl w:ilvl="7" w:tplc="3B92A9B0">
      <w:start w:val="1"/>
      <w:numFmt w:val="bullet"/>
      <w:lvlText w:val="o"/>
      <w:lvlJc w:val="left"/>
      <w:pPr>
        <w:ind w:left="5760" w:hanging="360"/>
      </w:pPr>
      <w:rPr>
        <w:rFonts w:ascii="Courier New" w:hAnsi="Courier New" w:hint="default"/>
      </w:rPr>
    </w:lvl>
    <w:lvl w:ilvl="8" w:tplc="67D02D7E">
      <w:start w:val="1"/>
      <w:numFmt w:val="bullet"/>
      <w:lvlText w:val=""/>
      <w:lvlJc w:val="left"/>
      <w:pPr>
        <w:ind w:left="6480" w:hanging="360"/>
      </w:pPr>
      <w:rPr>
        <w:rFonts w:ascii="Wingdings" w:hAnsi="Wingdings" w:hint="default"/>
      </w:rPr>
    </w:lvl>
  </w:abstractNum>
  <w:abstractNum w:abstractNumId="11" w15:restartNumberingAfterBreak="0">
    <w:nsid w:val="1383494B"/>
    <w:multiLevelType w:val="hybridMultilevel"/>
    <w:tmpl w:val="C2667FF2"/>
    <w:lvl w:ilvl="0" w:tplc="3BA8EAE8">
      <w:start w:val="1"/>
      <w:numFmt w:val="decimal"/>
      <w:lvlText w:val="%1)"/>
      <w:lvlJc w:val="left"/>
      <w:pPr>
        <w:ind w:left="720" w:hanging="360"/>
      </w:pPr>
      <w:rPr>
        <w:rFonts w:ascii="Georgia" w:eastAsia="Times New Roman" w:hAnsi="Georgia" w:cs="Times New Roman"/>
      </w:rPr>
    </w:lvl>
    <w:lvl w:ilvl="1" w:tplc="4E9870A6" w:tentative="1">
      <w:start w:val="1"/>
      <w:numFmt w:val="lowerLetter"/>
      <w:lvlText w:val="%2."/>
      <w:lvlJc w:val="left"/>
      <w:pPr>
        <w:ind w:left="1440" w:hanging="360"/>
      </w:pPr>
    </w:lvl>
    <w:lvl w:ilvl="2" w:tplc="FA844748" w:tentative="1">
      <w:start w:val="1"/>
      <w:numFmt w:val="lowerRoman"/>
      <w:lvlText w:val="%3."/>
      <w:lvlJc w:val="right"/>
      <w:pPr>
        <w:ind w:left="2160" w:hanging="180"/>
      </w:pPr>
    </w:lvl>
    <w:lvl w:ilvl="3" w:tplc="FE6C0EE2" w:tentative="1">
      <w:start w:val="1"/>
      <w:numFmt w:val="decimal"/>
      <w:lvlText w:val="%4."/>
      <w:lvlJc w:val="left"/>
      <w:pPr>
        <w:ind w:left="2880" w:hanging="360"/>
      </w:pPr>
    </w:lvl>
    <w:lvl w:ilvl="4" w:tplc="56B6D564" w:tentative="1">
      <w:start w:val="1"/>
      <w:numFmt w:val="lowerLetter"/>
      <w:lvlText w:val="%5."/>
      <w:lvlJc w:val="left"/>
      <w:pPr>
        <w:ind w:left="3600" w:hanging="360"/>
      </w:pPr>
    </w:lvl>
    <w:lvl w:ilvl="5" w:tplc="06FC315E" w:tentative="1">
      <w:start w:val="1"/>
      <w:numFmt w:val="lowerRoman"/>
      <w:lvlText w:val="%6."/>
      <w:lvlJc w:val="right"/>
      <w:pPr>
        <w:ind w:left="4320" w:hanging="180"/>
      </w:pPr>
    </w:lvl>
    <w:lvl w:ilvl="6" w:tplc="3B94FF28" w:tentative="1">
      <w:start w:val="1"/>
      <w:numFmt w:val="decimal"/>
      <w:lvlText w:val="%7."/>
      <w:lvlJc w:val="left"/>
      <w:pPr>
        <w:ind w:left="5040" w:hanging="360"/>
      </w:pPr>
    </w:lvl>
    <w:lvl w:ilvl="7" w:tplc="51D84090" w:tentative="1">
      <w:start w:val="1"/>
      <w:numFmt w:val="lowerLetter"/>
      <w:lvlText w:val="%8."/>
      <w:lvlJc w:val="left"/>
      <w:pPr>
        <w:ind w:left="5760" w:hanging="360"/>
      </w:pPr>
    </w:lvl>
    <w:lvl w:ilvl="8" w:tplc="669278B8" w:tentative="1">
      <w:start w:val="1"/>
      <w:numFmt w:val="lowerRoman"/>
      <w:lvlText w:val="%9."/>
      <w:lvlJc w:val="right"/>
      <w:pPr>
        <w:ind w:left="6480" w:hanging="180"/>
      </w:pPr>
    </w:lvl>
  </w:abstractNum>
  <w:abstractNum w:abstractNumId="12" w15:restartNumberingAfterBreak="0">
    <w:nsid w:val="16D510ED"/>
    <w:multiLevelType w:val="hybridMultilevel"/>
    <w:tmpl w:val="18EECF02"/>
    <w:lvl w:ilvl="0" w:tplc="E8A20B3A">
      <w:start w:val="1"/>
      <w:numFmt w:val="decimal"/>
      <w:lvlText w:val="%1."/>
      <w:lvlJc w:val="left"/>
      <w:pPr>
        <w:tabs>
          <w:tab w:val="num" w:pos="720"/>
        </w:tabs>
        <w:ind w:left="720" w:hanging="360"/>
      </w:pPr>
    </w:lvl>
    <w:lvl w:ilvl="1" w:tplc="0CBC0E6A" w:tentative="1">
      <w:start w:val="1"/>
      <w:numFmt w:val="decimal"/>
      <w:lvlText w:val="%2."/>
      <w:lvlJc w:val="left"/>
      <w:pPr>
        <w:tabs>
          <w:tab w:val="num" w:pos="1440"/>
        </w:tabs>
        <w:ind w:left="1440" w:hanging="360"/>
      </w:pPr>
    </w:lvl>
    <w:lvl w:ilvl="2" w:tplc="6BFAC2A4" w:tentative="1">
      <w:start w:val="1"/>
      <w:numFmt w:val="decimal"/>
      <w:lvlText w:val="%3."/>
      <w:lvlJc w:val="left"/>
      <w:pPr>
        <w:tabs>
          <w:tab w:val="num" w:pos="2160"/>
        </w:tabs>
        <w:ind w:left="2160" w:hanging="360"/>
      </w:pPr>
    </w:lvl>
    <w:lvl w:ilvl="3" w:tplc="8BB06182" w:tentative="1">
      <w:start w:val="1"/>
      <w:numFmt w:val="decimal"/>
      <w:lvlText w:val="%4."/>
      <w:lvlJc w:val="left"/>
      <w:pPr>
        <w:tabs>
          <w:tab w:val="num" w:pos="2880"/>
        </w:tabs>
        <w:ind w:left="2880" w:hanging="360"/>
      </w:pPr>
    </w:lvl>
    <w:lvl w:ilvl="4" w:tplc="0C8A67D2" w:tentative="1">
      <w:start w:val="1"/>
      <w:numFmt w:val="decimal"/>
      <w:lvlText w:val="%5."/>
      <w:lvlJc w:val="left"/>
      <w:pPr>
        <w:tabs>
          <w:tab w:val="num" w:pos="3600"/>
        </w:tabs>
        <w:ind w:left="3600" w:hanging="360"/>
      </w:pPr>
    </w:lvl>
    <w:lvl w:ilvl="5" w:tplc="69D2FE5E" w:tentative="1">
      <w:start w:val="1"/>
      <w:numFmt w:val="decimal"/>
      <w:lvlText w:val="%6."/>
      <w:lvlJc w:val="left"/>
      <w:pPr>
        <w:tabs>
          <w:tab w:val="num" w:pos="4320"/>
        </w:tabs>
        <w:ind w:left="4320" w:hanging="360"/>
      </w:pPr>
    </w:lvl>
    <w:lvl w:ilvl="6" w:tplc="E0D26FD2" w:tentative="1">
      <w:start w:val="1"/>
      <w:numFmt w:val="decimal"/>
      <w:lvlText w:val="%7."/>
      <w:lvlJc w:val="left"/>
      <w:pPr>
        <w:tabs>
          <w:tab w:val="num" w:pos="5040"/>
        </w:tabs>
        <w:ind w:left="5040" w:hanging="360"/>
      </w:pPr>
    </w:lvl>
    <w:lvl w:ilvl="7" w:tplc="67EA0BCE" w:tentative="1">
      <w:start w:val="1"/>
      <w:numFmt w:val="decimal"/>
      <w:lvlText w:val="%8."/>
      <w:lvlJc w:val="left"/>
      <w:pPr>
        <w:tabs>
          <w:tab w:val="num" w:pos="5760"/>
        </w:tabs>
        <w:ind w:left="5760" w:hanging="360"/>
      </w:pPr>
    </w:lvl>
    <w:lvl w:ilvl="8" w:tplc="42A0401E" w:tentative="1">
      <w:start w:val="1"/>
      <w:numFmt w:val="decimal"/>
      <w:lvlText w:val="%9."/>
      <w:lvlJc w:val="left"/>
      <w:pPr>
        <w:tabs>
          <w:tab w:val="num" w:pos="6480"/>
        </w:tabs>
        <w:ind w:left="6480" w:hanging="360"/>
      </w:pPr>
    </w:lvl>
  </w:abstractNum>
  <w:abstractNum w:abstractNumId="13" w15:restartNumberingAfterBreak="0">
    <w:nsid w:val="19C66D13"/>
    <w:multiLevelType w:val="hybridMultilevel"/>
    <w:tmpl w:val="3AE831F8"/>
    <w:lvl w:ilvl="0" w:tplc="55A4EBD0">
      <w:numFmt w:val="bullet"/>
      <w:lvlText w:val="-"/>
      <w:lvlJc w:val="left"/>
      <w:pPr>
        <w:ind w:left="360" w:hanging="360"/>
      </w:pPr>
      <w:rPr>
        <w:rFonts w:ascii="Georgia" w:eastAsia="Times New Roman" w:hAnsi="Georgia" w:cs="Times New Roman" w:hint="default"/>
        <w:color w:val="auto"/>
        <w:u w:val="none"/>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4" w15:restartNumberingAfterBreak="0">
    <w:nsid w:val="210A237D"/>
    <w:multiLevelType w:val="hybridMultilevel"/>
    <w:tmpl w:val="C67C0596"/>
    <w:lvl w:ilvl="0" w:tplc="5CF215AC">
      <w:numFmt w:val="bullet"/>
      <w:lvlText w:val="•"/>
      <w:lvlJc w:val="left"/>
      <w:pPr>
        <w:ind w:left="870" w:hanging="510"/>
      </w:pPr>
      <w:rPr>
        <w:rFonts w:ascii="Cambria" w:eastAsia="Times New Roman" w:hAnsi="Cambri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5" w15:restartNumberingAfterBreak="0">
    <w:nsid w:val="22AF4150"/>
    <w:multiLevelType w:val="hybridMultilevel"/>
    <w:tmpl w:val="D29C489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15:restartNumberingAfterBreak="0">
    <w:nsid w:val="25433EA0"/>
    <w:multiLevelType w:val="hybridMultilevel"/>
    <w:tmpl w:val="CF880B8A"/>
    <w:lvl w:ilvl="0" w:tplc="013EE188">
      <w:numFmt w:val="bullet"/>
      <w:lvlText w:val="-"/>
      <w:lvlJc w:val="left"/>
      <w:pPr>
        <w:ind w:left="720" w:hanging="360"/>
      </w:pPr>
      <w:rPr>
        <w:rFonts w:ascii="Cambria" w:eastAsia="Times New Roman" w:hAnsi="Cambria" w:cs="Times New Roman" w:hint="default"/>
        <w:b w:val="0"/>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7" w15:restartNumberingAfterBreak="0">
    <w:nsid w:val="26E96FE2"/>
    <w:multiLevelType w:val="hybridMultilevel"/>
    <w:tmpl w:val="FB220DB4"/>
    <w:lvl w:ilvl="0" w:tplc="F8988CF2">
      <w:start w:val="1"/>
      <w:numFmt w:val="bullet"/>
      <w:pStyle w:val="Tabletextbullet"/>
      <w:lvlText w:val=""/>
      <w:lvlJc w:val="left"/>
      <w:pPr>
        <w:tabs>
          <w:tab w:val="num" w:pos="227"/>
        </w:tabs>
        <w:ind w:left="227" w:hanging="227"/>
      </w:pPr>
      <w:rPr>
        <w:rFonts w:ascii="Symbol" w:hAnsi="Symbol" w:hint="default"/>
      </w:rPr>
    </w:lvl>
    <w:lvl w:ilvl="1" w:tplc="8DEE5FC2">
      <w:start w:val="1"/>
      <w:numFmt w:val="bullet"/>
      <w:lvlText w:val="­"/>
      <w:lvlJc w:val="left"/>
      <w:pPr>
        <w:ind w:left="1440" w:hanging="360"/>
      </w:pPr>
      <w:rPr>
        <w:rFonts w:ascii="Courier New" w:hAnsi="Courier New" w:hint="default"/>
      </w:rPr>
    </w:lvl>
    <w:lvl w:ilvl="2" w:tplc="F878C90A">
      <w:start w:val="1"/>
      <w:numFmt w:val="bullet"/>
      <w:lvlText w:val="­"/>
      <w:lvlJc w:val="left"/>
      <w:pPr>
        <w:ind w:left="2160" w:hanging="360"/>
      </w:pPr>
      <w:rPr>
        <w:rFonts w:ascii="Courier New" w:hAnsi="Courier New" w:hint="default"/>
      </w:rPr>
    </w:lvl>
    <w:lvl w:ilvl="3" w:tplc="285EEB1A" w:tentative="1">
      <w:start w:val="1"/>
      <w:numFmt w:val="bullet"/>
      <w:lvlText w:val=""/>
      <w:lvlJc w:val="left"/>
      <w:pPr>
        <w:ind w:left="2880" w:hanging="360"/>
      </w:pPr>
      <w:rPr>
        <w:rFonts w:ascii="Symbol" w:hAnsi="Symbol" w:hint="default"/>
      </w:rPr>
    </w:lvl>
    <w:lvl w:ilvl="4" w:tplc="D7186612" w:tentative="1">
      <w:start w:val="1"/>
      <w:numFmt w:val="bullet"/>
      <w:lvlText w:val="o"/>
      <w:lvlJc w:val="left"/>
      <w:pPr>
        <w:ind w:left="3600" w:hanging="360"/>
      </w:pPr>
      <w:rPr>
        <w:rFonts w:ascii="Courier New" w:hAnsi="Courier New" w:hint="default"/>
      </w:rPr>
    </w:lvl>
    <w:lvl w:ilvl="5" w:tplc="17709E82" w:tentative="1">
      <w:start w:val="1"/>
      <w:numFmt w:val="bullet"/>
      <w:lvlText w:val=""/>
      <w:lvlJc w:val="left"/>
      <w:pPr>
        <w:ind w:left="4320" w:hanging="360"/>
      </w:pPr>
      <w:rPr>
        <w:rFonts w:ascii="Wingdings" w:hAnsi="Wingdings" w:hint="default"/>
      </w:rPr>
    </w:lvl>
    <w:lvl w:ilvl="6" w:tplc="6AD62A14" w:tentative="1">
      <w:start w:val="1"/>
      <w:numFmt w:val="bullet"/>
      <w:lvlText w:val=""/>
      <w:lvlJc w:val="left"/>
      <w:pPr>
        <w:ind w:left="5040" w:hanging="360"/>
      </w:pPr>
      <w:rPr>
        <w:rFonts w:ascii="Symbol" w:hAnsi="Symbol" w:hint="default"/>
      </w:rPr>
    </w:lvl>
    <w:lvl w:ilvl="7" w:tplc="B3823120" w:tentative="1">
      <w:start w:val="1"/>
      <w:numFmt w:val="bullet"/>
      <w:lvlText w:val="o"/>
      <w:lvlJc w:val="left"/>
      <w:pPr>
        <w:ind w:left="5760" w:hanging="360"/>
      </w:pPr>
      <w:rPr>
        <w:rFonts w:ascii="Courier New" w:hAnsi="Courier New" w:hint="default"/>
      </w:rPr>
    </w:lvl>
    <w:lvl w:ilvl="8" w:tplc="EFFAEB56" w:tentative="1">
      <w:start w:val="1"/>
      <w:numFmt w:val="bullet"/>
      <w:lvlText w:val=""/>
      <w:lvlJc w:val="left"/>
      <w:pPr>
        <w:ind w:left="6480" w:hanging="360"/>
      </w:pPr>
      <w:rPr>
        <w:rFonts w:ascii="Wingdings" w:hAnsi="Wingdings" w:hint="default"/>
      </w:rPr>
    </w:lvl>
  </w:abstractNum>
  <w:abstractNum w:abstractNumId="18" w15:restartNumberingAfterBreak="0">
    <w:nsid w:val="2C086375"/>
    <w:multiLevelType w:val="hybridMultilevel"/>
    <w:tmpl w:val="99E6AFD2"/>
    <w:lvl w:ilvl="0" w:tplc="BB7AECAC">
      <w:start w:val="1"/>
      <w:numFmt w:val="bullet"/>
      <w:lvlText w:val=""/>
      <w:lvlJc w:val="left"/>
      <w:pPr>
        <w:tabs>
          <w:tab w:val="num" w:pos="720"/>
        </w:tabs>
        <w:ind w:left="720" w:hanging="360"/>
      </w:pPr>
      <w:rPr>
        <w:rFonts w:ascii="Symbol" w:hAnsi="Symbol" w:hint="default"/>
      </w:rPr>
    </w:lvl>
    <w:lvl w:ilvl="1" w:tplc="48266F8A" w:tentative="1">
      <w:start w:val="1"/>
      <w:numFmt w:val="bullet"/>
      <w:lvlText w:val=""/>
      <w:lvlJc w:val="left"/>
      <w:pPr>
        <w:tabs>
          <w:tab w:val="num" w:pos="1440"/>
        </w:tabs>
        <w:ind w:left="1440" w:hanging="360"/>
      </w:pPr>
      <w:rPr>
        <w:rFonts w:ascii="Symbol" w:hAnsi="Symbol" w:hint="default"/>
      </w:rPr>
    </w:lvl>
    <w:lvl w:ilvl="2" w:tplc="631A6FEE" w:tentative="1">
      <w:start w:val="1"/>
      <w:numFmt w:val="bullet"/>
      <w:lvlText w:val=""/>
      <w:lvlJc w:val="left"/>
      <w:pPr>
        <w:tabs>
          <w:tab w:val="num" w:pos="2160"/>
        </w:tabs>
        <w:ind w:left="2160" w:hanging="360"/>
      </w:pPr>
      <w:rPr>
        <w:rFonts w:ascii="Symbol" w:hAnsi="Symbol" w:hint="default"/>
      </w:rPr>
    </w:lvl>
    <w:lvl w:ilvl="3" w:tplc="8D94EACA" w:tentative="1">
      <w:start w:val="1"/>
      <w:numFmt w:val="bullet"/>
      <w:lvlText w:val=""/>
      <w:lvlJc w:val="left"/>
      <w:pPr>
        <w:tabs>
          <w:tab w:val="num" w:pos="2880"/>
        </w:tabs>
        <w:ind w:left="2880" w:hanging="360"/>
      </w:pPr>
      <w:rPr>
        <w:rFonts w:ascii="Symbol" w:hAnsi="Symbol" w:hint="default"/>
      </w:rPr>
    </w:lvl>
    <w:lvl w:ilvl="4" w:tplc="08DE8170" w:tentative="1">
      <w:start w:val="1"/>
      <w:numFmt w:val="bullet"/>
      <w:lvlText w:val=""/>
      <w:lvlJc w:val="left"/>
      <w:pPr>
        <w:tabs>
          <w:tab w:val="num" w:pos="3600"/>
        </w:tabs>
        <w:ind w:left="3600" w:hanging="360"/>
      </w:pPr>
      <w:rPr>
        <w:rFonts w:ascii="Symbol" w:hAnsi="Symbol" w:hint="default"/>
      </w:rPr>
    </w:lvl>
    <w:lvl w:ilvl="5" w:tplc="2D8A6884" w:tentative="1">
      <w:start w:val="1"/>
      <w:numFmt w:val="bullet"/>
      <w:lvlText w:val=""/>
      <w:lvlJc w:val="left"/>
      <w:pPr>
        <w:tabs>
          <w:tab w:val="num" w:pos="4320"/>
        </w:tabs>
        <w:ind w:left="4320" w:hanging="360"/>
      </w:pPr>
      <w:rPr>
        <w:rFonts w:ascii="Symbol" w:hAnsi="Symbol" w:hint="default"/>
      </w:rPr>
    </w:lvl>
    <w:lvl w:ilvl="6" w:tplc="0EE0EDA2" w:tentative="1">
      <w:start w:val="1"/>
      <w:numFmt w:val="bullet"/>
      <w:lvlText w:val=""/>
      <w:lvlJc w:val="left"/>
      <w:pPr>
        <w:tabs>
          <w:tab w:val="num" w:pos="5040"/>
        </w:tabs>
        <w:ind w:left="5040" w:hanging="360"/>
      </w:pPr>
      <w:rPr>
        <w:rFonts w:ascii="Symbol" w:hAnsi="Symbol" w:hint="default"/>
      </w:rPr>
    </w:lvl>
    <w:lvl w:ilvl="7" w:tplc="EC063D6A" w:tentative="1">
      <w:start w:val="1"/>
      <w:numFmt w:val="bullet"/>
      <w:lvlText w:val=""/>
      <w:lvlJc w:val="left"/>
      <w:pPr>
        <w:tabs>
          <w:tab w:val="num" w:pos="5760"/>
        </w:tabs>
        <w:ind w:left="5760" w:hanging="360"/>
      </w:pPr>
      <w:rPr>
        <w:rFonts w:ascii="Symbol" w:hAnsi="Symbol" w:hint="default"/>
      </w:rPr>
    </w:lvl>
    <w:lvl w:ilvl="8" w:tplc="753CFD30"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2E9C510C"/>
    <w:multiLevelType w:val="hybridMultilevel"/>
    <w:tmpl w:val="576AFDBA"/>
    <w:styleLink w:val="StyleOutlinenumberedCourierNewBoldLeft0cmHanging01"/>
    <w:lvl w:ilvl="0" w:tplc="1670076A">
      <w:start w:val="1"/>
      <w:numFmt w:val="bullet"/>
      <w:lvlText w:val=""/>
      <w:lvlJc w:val="left"/>
      <w:pPr>
        <w:tabs>
          <w:tab w:val="num" w:pos="340"/>
        </w:tabs>
        <w:ind w:left="340" w:hanging="340"/>
      </w:pPr>
      <w:rPr>
        <w:rFonts w:ascii="Symbol" w:hAnsi="Symbol" w:hint="default"/>
        <w:sz w:val="22"/>
      </w:rPr>
    </w:lvl>
    <w:lvl w:ilvl="1" w:tplc="AE2EBBEE">
      <w:start w:val="1"/>
      <w:numFmt w:val="bullet"/>
      <w:lvlText w:val="-"/>
      <w:lvlJc w:val="left"/>
      <w:pPr>
        <w:tabs>
          <w:tab w:val="num" w:pos="680"/>
        </w:tabs>
        <w:ind w:left="680" w:hanging="340"/>
      </w:pPr>
      <w:rPr>
        <w:rFonts w:ascii="Courier New" w:hAnsi="Courier New"/>
        <w:b/>
        <w:bCs/>
        <w:sz w:val="22"/>
      </w:rPr>
    </w:lvl>
    <w:lvl w:ilvl="2" w:tplc="3D6019E0">
      <w:start w:val="1"/>
      <w:numFmt w:val="bullet"/>
      <w:lvlText w:val=""/>
      <w:lvlJc w:val="left"/>
      <w:pPr>
        <w:tabs>
          <w:tab w:val="num" w:pos="2160"/>
        </w:tabs>
        <w:ind w:left="2160" w:hanging="360"/>
      </w:pPr>
      <w:rPr>
        <w:rFonts w:ascii="Wingdings" w:hAnsi="Wingdings" w:hint="default"/>
      </w:rPr>
    </w:lvl>
    <w:lvl w:ilvl="3" w:tplc="F320D332">
      <w:start w:val="1"/>
      <w:numFmt w:val="bullet"/>
      <w:lvlText w:val=""/>
      <w:lvlJc w:val="left"/>
      <w:pPr>
        <w:tabs>
          <w:tab w:val="num" w:pos="2880"/>
        </w:tabs>
        <w:ind w:left="2880" w:hanging="360"/>
      </w:pPr>
      <w:rPr>
        <w:rFonts w:ascii="Symbol" w:hAnsi="Symbol" w:hint="default"/>
      </w:rPr>
    </w:lvl>
    <w:lvl w:ilvl="4" w:tplc="9B826064">
      <w:start w:val="1"/>
      <w:numFmt w:val="bullet"/>
      <w:lvlText w:val="o"/>
      <w:lvlJc w:val="left"/>
      <w:pPr>
        <w:tabs>
          <w:tab w:val="num" w:pos="3600"/>
        </w:tabs>
        <w:ind w:left="3600" w:hanging="360"/>
      </w:pPr>
      <w:rPr>
        <w:rFonts w:ascii="Courier New" w:hAnsi="Courier New" w:hint="default"/>
      </w:rPr>
    </w:lvl>
    <w:lvl w:ilvl="5" w:tplc="663A42FC">
      <w:start w:val="1"/>
      <w:numFmt w:val="bullet"/>
      <w:lvlText w:val=""/>
      <w:lvlJc w:val="left"/>
      <w:pPr>
        <w:tabs>
          <w:tab w:val="num" w:pos="4320"/>
        </w:tabs>
        <w:ind w:left="4320" w:hanging="360"/>
      </w:pPr>
      <w:rPr>
        <w:rFonts w:ascii="Wingdings" w:hAnsi="Wingdings" w:hint="default"/>
      </w:rPr>
    </w:lvl>
    <w:lvl w:ilvl="6" w:tplc="47028378">
      <w:start w:val="1"/>
      <w:numFmt w:val="bullet"/>
      <w:lvlText w:val=""/>
      <w:lvlJc w:val="left"/>
      <w:pPr>
        <w:tabs>
          <w:tab w:val="num" w:pos="5040"/>
        </w:tabs>
        <w:ind w:left="5040" w:hanging="360"/>
      </w:pPr>
      <w:rPr>
        <w:rFonts w:ascii="Symbol" w:hAnsi="Symbol" w:hint="default"/>
      </w:rPr>
    </w:lvl>
    <w:lvl w:ilvl="7" w:tplc="182E0D92">
      <w:start w:val="1"/>
      <w:numFmt w:val="bullet"/>
      <w:lvlText w:val="o"/>
      <w:lvlJc w:val="left"/>
      <w:pPr>
        <w:tabs>
          <w:tab w:val="num" w:pos="5760"/>
        </w:tabs>
        <w:ind w:left="5760" w:hanging="360"/>
      </w:pPr>
      <w:rPr>
        <w:rFonts w:ascii="Courier New" w:hAnsi="Courier New" w:hint="default"/>
      </w:rPr>
    </w:lvl>
    <w:lvl w:ilvl="8" w:tplc="0ACEDA04">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EFD5D39"/>
    <w:multiLevelType w:val="hybridMultilevel"/>
    <w:tmpl w:val="568EE6A6"/>
    <w:lvl w:ilvl="0" w:tplc="384C3754">
      <w:start w:val="1"/>
      <w:numFmt w:val="decimal"/>
      <w:lvlText w:val="%1."/>
      <w:lvlJc w:val="left"/>
      <w:pPr>
        <w:tabs>
          <w:tab w:val="num" w:pos="340"/>
        </w:tabs>
        <w:ind w:left="340" w:hanging="340"/>
      </w:pPr>
      <w:rPr>
        <w:rFonts w:hint="default"/>
        <w:sz w:val="22"/>
      </w:rPr>
    </w:lvl>
    <w:lvl w:ilvl="1" w:tplc="ED3E1050">
      <w:start w:val="1"/>
      <w:numFmt w:val="bullet"/>
      <w:lvlText w:val="-"/>
      <w:lvlJc w:val="left"/>
      <w:pPr>
        <w:tabs>
          <w:tab w:val="num" w:pos="680"/>
        </w:tabs>
        <w:ind w:left="680" w:hanging="340"/>
      </w:pPr>
      <w:rPr>
        <w:rFonts w:ascii="Courier New" w:hAnsi="Courier New" w:hint="default"/>
      </w:rPr>
    </w:lvl>
    <w:lvl w:ilvl="2" w:tplc="407E9446">
      <w:start w:val="1"/>
      <w:numFmt w:val="bullet"/>
      <w:lvlText w:val=""/>
      <w:lvlJc w:val="left"/>
      <w:pPr>
        <w:tabs>
          <w:tab w:val="num" w:pos="2160"/>
        </w:tabs>
        <w:ind w:left="2160" w:hanging="360"/>
      </w:pPr>
      <w:rPr>
        <w:rFonts w:ascii="Wingdings" w:hAnsi="Wingdings" w:hint="default"/>
      </w:rPr>
    </w:lvl>
    <w:lvl w:ilvl="3" w:tplc="D2E2D244">
      <w:start w:val="1"/>
      <w:numFmt w:val="bullet"/>
      <w:lvlText w:val=""/>
      <w:lvlJc w:val="left"/>
      <w:pPr>
        <w:tabs>
          <w:tab w:val="num" w:pos="2880"/>
        </w:tabs>
        <w:ind w:left="2880" w:hanging="360"/>
      </w:pPr>
      <w:rPr>
        <w:rFonts w:ascii="Symbol" w:hAnsi="Symbol" w:hint="default"/>
      </w:rPr>
    </w:lvl>
    <w:lvl w:ilvl="4" w:tplc="325A1184">
      <w:start w:val="1"/>
      <w:numFmt w:val="bullet"/>
      <w:lvlText w:val="o"/>
      <w:lvlJc w:val="left"/>
      <w:pPr>
        <w:tabs>
          <w:tab w:val="num" w:pos="3600"/>
        </w:tabs>
        <w:ind w:left="3600" w:hanging="360"/>
      </w:pPr>
      <w:rPr>
        <w:rFonts w:ascii="Courier New" w:hAnsi="Courier New" w:hint="default"/>
      </w:rPr>
    </w:lvl>
    <w:lvl w:ilvl="5" w:tplc="4F4EDEEE">
      <w:start w:val="1"/>
      <w:numFmt w:val="bullet"/>
      <w:lvlText w:val=""/>
      <w:lvlJc w:val="left"/>
      <w:pPr>
        <w:tabs>
          <w:tab w:val="num" w:pos="4320"/>
        </w:tabs>
        <w:ind w:left="4320" w:hanging="360"/>
      </w:pPr>
      <w:rPr>
        <w:rFonts w:ascii="Wingdings" w:hAnsi="Wingdings" w:hint="default"/>
      </w:rPr>
    </w:lvl>
    <w:lvl w:ilvl="6" w:tplc="078AB10E">
      <w:start w:val="1"/>
      <w:numFmt w:val="bullet"/>
      <w:lvlText w:val=""/>
      <w:lvlJc w:val="left"/>
      <w:pPr>
        <w:tabs>
          <w:tab w:val="num" w:pos="5040"/>
        </w:tabs>
        <w:ind w:left="5040" w:hanging="360"/>
      </w:pPr>
      <w:rPr>
        <w:rFonts w:ascii="Symbol" w:hAnsi="Symbol" w:hint="default"/>
      </w:rPr>
    </w:lvl>
    <w:lvl w:ilvl="7" w:tplc="1CBE11A0">
      <w:start w:val="1"/>
      <w:numFmt w:val="bullet"/>
      <w:lvlText w:val="o"/>
      <w:lvlJc w:val="left"/>
      <w:pPr>
        <w:tabs>
          <w:tab w:val="num" w:pos="5760"/>
        </w:tabs>
        <w:ind w:left="5760" w:hanging="360"/>
      </w:pPr>
      <w:rPr>
        <w:rFonts w:ascii="Courier New" w:hAnsi="Courier New" w:hint="default"/>
      </w:rPr>
    </w:lvl>
    <w:lvl w:ilvl="8" w:tplc="7116D20A">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5A1CBC"/>
    <w:multiLevelType w:val="hybridMultilevel"/>
    <w:tmpl w:val="11EAA2EA"/>
    <w:lvl w:ilvl="0" w:tplc="6C324F12">
      <w:start w:val="1"/>
      <w:numFmt w:val="bullet"/>
      <w:lvlText w:val=""/>
      <w:lvlJc w:val="left"/>
      <w:pPr>
        <w:tabs>
          <w:tab w:val="num" w:pos="720"/>
        </w:tabs>
        <w:ind w:left="720" w:hanging="360"/>
      </w:pPr>
      <w:rPr>
        <w:rFonts w:ascii="Symbol" w:hAnsi="Symbol" w:hint="default"/>
      </w:rPr>
    </w:lvl>
    <w:lvl w:ilvl="1" w:tplc="B3BCE57E" w:tentative="1">
      <w:start w:val="1"/>
      <w:numFmt w:val="bullet"/>
      <w:lvlText w:val=""/>
      <w:lvlJc w:val="left"/>
      <w:pPr>
        <w:tabs>
          <w:tab w:val="num" w:pos="1440"/>
        </w:tabs>
        <w:ind w:left="1440" w:hanging="360"/>
      </w:pPr>
      <w:rPr>
        <w:rFonts w:ascii="Symbol" w:hAnsi="Symbol" w:hint="default"/>
      </w:rPr>
    </w:lvl>
    <w:lvl w:ilvl="2" w:tplc="93CC9FD0" w:tentative="1">
      <w:start w:val="1"/>
      <w:numFmt w:val="bullet"/>
      <w:lvlText w:val=""/>
      <w:lvlJc w:val="left"/>
      <w:pPr>
        <w:tabs>
          <w:tab w:val="num" w:pos="2160"/>
        </w:tabs>
        <w:ind w:left="2160" w:hanging="360"/>
      </w:pPr>
      <w:rPr>
        <w:rFonts w:ascii="Symbol" w:hAnsi="Symbol" w:hint="default"/>
      </w:rPr>
    </w:lvl>
    <w:lvl w:ilvl="3" w:tplc="57468486" w:tentative="1">
      <w:start w:val="1"/>
      <w:numFmt w:val="bullet"/>
      <w:lvlText w:val=""/>
      <w:lvlJc w:val="left"/>
      <w:pPr>
        <w:tabs>
          <w:tab w:val="num" w:pos="2880"/>
        </w:tabs>
        <w:ind w:left="2880" w:hanging="360"/>
      </w:pPr>
      <w:rPr>
        <w:rFonts w:ascii="Symbol" w:hAnsi="Symbol" w:hint="default"/>
      </w:rPr>
    </w:lvl>
    <w:lvl w:ilvl="4" w:tplc="8D743052" w:tentative="1">
      <w:start w:val="1"/>
      <w:numFmt w:val="bullet"/>
      <w:lvlText w:val=""/>
      <w:lvlJc w:val="left"/>
      <w:pPr>
        <w:tabs>
          <w:tab w:val="num" w:pos="3600"/>
        </w:tabs>
        <w:ind w:left="3600" w:hanging="360"/>
      </w:pPr>
      <w:rPr>
        <w:rFonts w:ascii="Symbol" w:hAnsi="Symbol" w:hint="default"/>
      </w:rPr>
    </w:lvl>
    <w:lvl w:ilvl="5" w:tplc="42728A00" w:tentative="1">
      <w:start w:val="1"/>
      <w:numFmt w:val="bullet"/>
      <w:lvlText w:val=""/>
      <w:lvlJc w:val="left"/>
      <w:pPr>
        <w:tabs>
          <w:tab w:val="num" w:pos="4320"/>
        </w:tabs>
        <w:ind w:left="4320" w:hanging="360"/>
      </w:pPr>
      <w:rPr>
        <w:rFonts w:ascii="Symbol" w:hAnsi="Symbol" w:hint="default"/>
      </w:rPr>
    </w:lvl>
    <w:lvl w:ilvl="6" w:tplc="867EFEF8" w:tentative="1">
      <w:start w:val="1"/>
      <w:numFmt w:val="bullet"/>
      <w:lvlText w:val=""/>
      <w:lvlJc w:val="left"/>
      <w:pPr>
        <w:tabs>
          <w:tab w:val="num" w:pos="5040"/>
        </w:tabs>
        <w:ind w:left="5040" w:hanging="360"/>
      </w:pPr>
      <w:rPr>
        <w:rFonts w:ascii="Symbol" w:hAnsi="Symbol" w:hint="default"/>
      </w:rPr>
    </w:lvl>
    <w:lvl w:ilvl="7" w:tplc="05922CB0" w:tentative="1">
      <w:start w:val="1"/>
      <w:numFmt w:val="bullet"/>
      <w:lvlText w:val=""/>
      <w:lvlJc w:val="left"/>
      <w:pPr>
        <w:tabs>
          <w:tab w:val="num" w:pos="5760"/>
        </w:tabs>
        <w:ind w:left="5760" w:hanging="360"/>
      </w:pPr>
      <w:rPr>
        <w:rFonts w:ascii="Symbol" w:hAnsi="Symbol" w:hint="default"/>
      </w:rPr>
    </w:lvl>
    <w:lvl w:ilvl="8" w:tplc="CB3C3B42"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356B15F6"/>
    <w:multiLevelType w:val="hybridMultilevel"/>
    <w:tmpl w:val="F996B75C"/>
    <w:lvl w:ilvl="0" w:tplc="7026D41E">
      <w:start w:val="1"/>
      <w:numFmt w:val="decimal"/>
      <w:pStyle w:val="Literaturereferences"/>
      <w:lvlText w:val="%1)"/>
      <w:lvlJc w:val="left"/>
      <w:pPr>
        <w:tabs>
          <w:tab w:val="num" w:pos="1060"/>
        </w:tabs>
        <w:ind w:left="1060" w:hanging="340"/>
      </w:pPr>
      <w:rPr>
        <w:rFonts w:hint="default"/>
      </w:rPr>
    </w:lvl>
    <w:lvl w:ilvl="1" w:tplc="35661220" w:tentative="1">
      <w:start w:val="1"/>
      <w:numFmt w:val="lowerLetter"/>
      <w:lvlText w:val="%2."/>
      <w:lvlJc w:val="left"/>
      <w:pPr>
        <w:tabs>
          <w:tab w:val="num" w:pos="1440"/>
        </w:tabs>
        <w:ind w:left="1440" w:hanging="360"/>
      </w:pPr>
    </w:lvl>
    <w:lvl w:ilvl="2" w:tplc="CE809806" w:tentative="1">
      <w:start w:val="1"/>
      <w:numFmt w:val="lowerRoman"/>
      <w:lvlText w:val="%3."/>
      <w:lvlJc w:val="right"/>
      <w:pPr>
        <w:tabs>
          <w:tab w:val="num" w:pos="2160"/>
        </w:tabs>
        <w:ind w:left="2160" w:hanging="180"/>
      </w:pPr>
    </w:lvl>
    <w:lvl w:ilvl="3" w:tplc="B8563728" w:tentative="1">
      <w:start w:val="1"/>
      <w:numFmt w:val="decimal"/>
      <w:lvlText w:val="%4."/>
      <w:lvlJc w:val="left"/>
      <w:pPr>
        <w:tabs>
          <w:tab w:val="num" w:pos="2880"/>
        </w:tabs>
        <w:ind w:left="2880" w:hanging="360"/>
      </w:pPr>
    </w:lvl>
    <w:lvl w:ilvl="4" w:tplc="707A9A96" w:tentative="1">
      <w:start w:val="1"/>
      <w:numFmt w:val="lowerLetter"/>
      <w:lvlText w:val="%5."/>
      <w:lvlJc w:val="left"/>
      <w:pPr>
        <w:tabs>
          <w:tab w:val="num" w:pos="3600"/>
        </w:tabs>
        <w:ind w:left="3600" w:hanging="360"/>
      </w:pPr>
    </w:lvl>
    <w:lvl w:ilvl="5" w:tplc="DF764EA4" w:tentative="1">
      <w:start w:val="1"/>
      <w:numFmt w:val="lowerRoman"/>
      <w:lvlText w:val="%6."/>
      <w:lvlJc w:val="right"/>
      <w:pPr>
        <w:tabs>
          <w:tab w:val="num" w:pos="4320"/>
        </w:tabs>
        <w:ind w:left="4320" w:hanging="180"/>
      </w:pPr>
    </w:lvl>
    <w:lvl w:ilvl="6" w:tplc="7BA26692" w:tentative="1">
      <w:start w:val="1"/>
      <w:numFmt w:val="decimal"/>
      <w:lvlText w:val="%7."/>
      <w:lvlJc w:val="left"/>
      <w:pPr>
        <w:tabs>
          <w:tab w:val="num" w:pos="5040"/>
        </w:tabs>
        <w:ind w:left="5040" w:hanging="360"/>
      </w:pPr>
    </w:lvl>
    <w:lvl w:ilvl="7" w:tplc="77F0B3A6" w:tentative="1">
      <w:start w:val="1"/>
      <w:numFmt w:val="lowerLetter"/>
      <w:lvlText w:val="%8."/>
      <w:lvlJc w:val="left"/>
      <w:pPr>
        <w:tabs>
          <w:tab w:val="num" w:pos="5760"/>
        </w:tabs>
        <w:ind w:left="5760" w:hanging="360"/>
      </w:pPr>
    </w:lvl>
    <w:lvl w:ilvl="8" w:tplc="829CF7EC" w:tentative="1">
      <w:start w:val="1"/>
      <w:numFmt w:val="lowerRoman"/>
      <w:lvlText w:val="%9."/>
      <w:lvlJc w:val="right"/>
      <w:pPr>
        <w:tabs>
          <w:tab w:val="num" w:pos="6480"/>
        </w:tabs>
        <w:ind w:left="6480" w:hanging="180"/>
      </w:pPr>
    </w:lvl>
  </w:abstractNum>
  <w:abstractNum w:abstractNumId="23" w15:restartNumberingAfterBreak="0">
    <w:nsid w:val="3C776757"/>
    <w:multiLevelType w:val="hybridMultilevel"/>
    <w:tmpl w:val="E8C8FCF6"/>
    <w:lvl w:ilvl="0" w:tplc="3A96D716">
      <w:start w:val="1"/>
      <w:numFmt w:val="decimal"/>
      <w:lvlText w:val="%1."/>
      <w:lvlJc w:val="left"/>
      <w:pPr>
        <w:ind w:left="720" w:hanging="360"/>
      </w:pPr>
      <w:rPr>
        <w:rFonts w:hint="default"/>
        <w:color w:val="1C1D1E"/>
        <w:u w:val="none"/>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4" w15:restartNumberingAfterBreak="0">
    <w:nsid w:val="3D227E29"/>
    <w:multiLevelType w:val="hybridMultilevel"/>
    <w:tmpl w:val="89563D6C"/>
    <w:lvl w:ilvl="0" w:tplc="04090019">
      <w:start w:val="1"/>
      <w:numFmt w:val="lowerLetter"/>
      <w:lvlText w:val="%1."/>
      <w:lvlJc w:val="left"/>
      <w:pPr>
        <w:ind w:left="720" w:hanging="360"/>
      </w:pPr>
      <w:rPr>
        <w:rFonts w:hint="default"/>
        <w:color w:val="740F32" w:themeColor="accent2"/>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E963F36"/>
    <w:multiLevelType w:val="multilevel"/>
    <w:tmpl w:val="F0DA87DC"/>
    <w:styleLink w:val="Artikkelavsnitt"/>
    <w:lvl w:ilvl="0">
      <w:start w:val="1"/>
      <w:numFmt w:val="upperRoman"/>
      <w:lvlText w:val="Artikkel %1."/>
      <w:lvlJc w:val="left"/>
      <w:pPr>
        <w:tabs>
          <w:tab w:val="num" w:pos="1440"/>
        </w:tabs>
        <w:ind w:left="0" w:firstLine="0"/>
      </w:pPr>
    </w:lvl>
    <w:lvl w:ilvl="1">
      <w:start w:val="1"/>
      <w:numFmt w:val="decimalZero"/>
      <w:isLgl/>
      <w:lvlText w:val="Inndeling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429A46A5"/>
    <w:multiLevelType w:val="hybridMultilevel"/>
    <w:tmpl w:val="762E677E"/>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7" w15:restartNumberingAfterBreak="0">
    <w:nsid w:val="46073012"/>
    <w:multiLevelType w:val="hybridMultilevel"/>
    <w:tmpl w:val="D26E3D9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8" w15:restartNumberingAfterBreak="0">
    <w:nsid w:val="4A421859"/>
    <w:multiLevelType w:val="hybridMultilevel"/>
    <w:tmpl w:val="5144171A"/>
    <w:lvl w:ilvl="0" w:tplc="11CC0072">
      <w:start w:val="1"/>
      <w:numFmt w:val="bullet"/>
      <w:pStyle w:val="A-Boxliste"/>
      <w:lvlText w:val=""/>
      <w:lvlJc w:val="left"/>
      <w:pPr>
        <w:tabs>
          <w:tab w:val="num" w:pos="227"/>
        </w:tabs>
        <w:ind w:left="227" w:hanging="227"/>
      </w:pPr>
      <w:rPr>
        <w:rFonts w:ascii="Symbol" w:hAnsi="Symbol" w:hint="default"/>
        <w:color w:val="740F32" w:themeColor="accent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785D6E"/>
    <w:multiLevelType w:val="hybridMultilevel"/>
    <w:tmpl w:val="0F741E5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0" w15:restartNumberingAfterBreak="0">
    <w:nsid w:val="52DE5C35"/>
    <w:multiLevelType w:val="hybridMultilevel"/>
    <w:tmpl w:val="0EF2B49A"/>
    <w:lvl w:ilvl="0" w:tplc="9B0814F2">
      <w:start w:val="1"/>
      <w:numFmt w:val="decimal"/>
      <w:pStyle w:val="Heading1nummererte"/>
      <w:lvlText w:val="%1."/>
      <w:lvlJc w:val="left"/>
      <w:pPr>
        <w:tabs>
          <w:tab w:val="num" w:pos="340"/>
        </w:tabs>
        <w:ind w:left="340" w:hanging="3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4C38DE"/>
    <w:multiLevelType w:val="hybridMultilevel"/>
    <w:tmpl w:val="FADED3F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BFD3DFD"/>
    <w:multiLevelType w:val="hybridMultilevel"/>
    <w:tmpl w:val="14508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E716F1"/>
    <w:multiLevelType w:val="hybridMultilevel"/>
    <w:tmpl w:val="1F986552"/>
    <w:lvl w:ilvl="0" w:tplc="6480F322">
      <w:start w:val="1"/>
      <w:numFmt w:val="bullet"/>
      <w:pStyle w:val="a-boxexamplelist"/>
      <w:lvlText w:val=""/>
      <w:lvlJc w:val="left"/>
      <w:pPr>
        <w:tabs>
          <w:tab w:val="num" w:pos="340"/>
        </w:tabs>
        <w:ind w:left="340"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6615F6"/>
    <w:multiLevelType w:val="hybridMultilevel"/>
    <w:tmpl w:val="6E3E9A1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5" w15:restartNumberingAfterBreak="0">
    <w:nsid w:val="63672A36"/>
    <w:multiLevelType w:val="hybridMultilevel"/>
    <w:tmpl w:val="D228E554"/>
    <w:lvl w:ilvl="0" w:tplc="32A44DC8">
      <w:start w:val="1"/>
      <w:numFmt w:val="bullet"/>
      <w:pStyle w:val="Punktliste"/>
      <w:lvlText w:val=""/>
      <w:lvlJc w:val="left"/>
      <w:pPr>
        <w:tabs>
          <w:tab w:val="num" w:pos="340"/>
        </w:tabs>
        <w:ind w:left="340" w:hanging="340"/>
      </w:pPr>
      <w:rPr>
        <w:rFonts w:ascii="Symbol" w:hAnsi="Symbol" w:hint="default"/>
        <w:sz w:val="22"/>
      </w:rPr>
    </w:lvl>
    <w:lvl w:ilvl="1" w:tplc="7960F748">
      <w:start w:val="1"/>
      <w:numFmt w:val="bullet"/>
      <w:lvlText w:val="-"/>
      <w:lvlJc w:val="left"/>
      <w:pPr>
        <w:tabs>
          <w:tab w:val="num" w:pos="680"/>
        </w:tabs>
        <w:ind w:left="680" w:hanging="340"/>
      </w:pPr>
      <w:rPr>
        <w:rFonts w:ascii="Courier New" w:hAnsi="Courier New" w:hint="default"/>
      </w:rPr>
    </w:lvl>
    <w:lvl w:ilvl="2" w:tplc="4CB2C3D4">
      <w:start w:val="1"/>
      <w:numFmt w:val="bullet"/>
      <w:lvlText w:val=""/>
      <w:lvlJc w:val="left"/>
      <w:pPr>
        <w:tabs>
          <w:tab w:val="num" w:pos="2160"/>
        </w:tabs>
        <w:ind w:left="2160" w:hanging="360"/>
      </w:pPr>
      <w:rPr>
        <w:rFonts w:ascii="Wingdings" w:hAnsi="Wingdings" w:hint="default"/>
      </w:rPr>
    </w:lvl>
    <w:lvl w:ilvl="3" w:tplc="0FE88DEE">
      <w:start w:val="1"/>
      <w:numFmt w:val="bullet"/>
      <w:lvlText w:val=""/>
      <w:lvlJc w:val="left"/>
      <w:pPr>
        <w:tabs>
          <w:tab w:val="num" w:pos="2880"/>
        </w:tabs>
        <w:ind w:left="2880" w:hanging="360"/>
      </w:pPr>
      <w:rPr>
        <w:rFonts w:ascii="Symbol" w:hAnsi="Symbol" w:hint="default"/>
      </w:rPr>
    </w:lvl>
    <w:lvl w:ilvl="4" w:tplc="484280AA">
      <w:start w:val="1"/>
      <w:numFmt w:val="bullet"/>
      <w:lvlText w:val="o"/>
      <w:lvlJc w:val="left"/>
      <w:pPr>
        <w:tabs>
          <w:tab w:val="num" w:pos="3600"/>
        </w:tabs>
        <w:ind w:left="3600" w:hanging="360"/>
      </w:pPr>
      <w:rPr>
        <w:rFonts w:ascii="Courier New" w:hAnsi="Courier New" w:hint="default"/>
      </w:rPr>
    </w:lvl>
    <w:lvl w:ilvl="5" w:tplc="940ABF98">
      <w:start w:val="1"/>
      <w:numFmt w:val="bullet"/>
      <w:lvlText w:val=""/>
      <w:lvlJc w:val="left"/>
      <w:pPr>
        <w:tabs>
          <w:tab w:val="num" w:pos="4320"/>
        </w:tabs>
        <w:ind w:left="4320" w:hanging="360"/>
      </w:pPr>
      <w:rPr>
        <w:rFonts w:ascii="Wingdings" w:hAnsi="Wingdings" w:hint="default"/>
      </w:rPr>
    </w:lvl>
    <w:lvl w:ilvl="6" w:tplc="E4E81D68">
      <w:start w:val="1"/>
      <w:numFmt w:val="bullet"/>
      <w:lvlText w:val=""/>
      <w:lvlJc w:val="left"/>
      <w:pPr>
        <w:tabs>
          <w:tab w:val="num" w:pos="5040"/>
        </w:tabs>
        <w:ind w:left="5040" w:hanging="360"/>
      </w:pPr>
      <w:rPr>
        <w:rFonts w:ascii="Symbol" w:hAnsi="Symbol" w:hint="default"/>
      </w:rPr>
    </w:lvl>
    <w:lvl w:ilvl="7" w:tplc="959AA1DE">
      <w:start w:val="1"/>
      <w:numFmt w:val="bullet"/>
      <w:lvlText w:val="o"/>
      <w:lvlJc w:val="left"/>
      <w:pPr>
        <w:tabs>
          <w:tab w:val="num" w:pos="5760"/>
        </w:tabs>
        <w:ind w:left="5760" w:hanging="360"/>
      </w:pPr>
      <w:rPr>
        <w:rFonts w:ascii="Courier New" w:hAnsi="Courier New" w:hint="default"/>
      </w:rPr>
    </w:lvl>
    <w:lvl w:ilvl="8" w:tplc="30164B30">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3AE55A3"/>
    <w:multiLevelType w:val="hybridMultilevel"/>
    <w:tmpl w:val="3C08493A"/>
    <w:lvl w:ilvl="0" w:tplc="04140001">
      <w:start w:val="1"/>
      <w:numFmt w:val="bullet"/>
      <w:lvlText w:val=""/>
      <w:lvlJc w:val="left"/>
      <w:pPr>
        <w:ind w:left="1084" w:hanging="360"/>
      </w:pPr>
      <w:rPr>
        <w:rFonts w:ascii="Symbol" w:hAnsi="Symbol" w:hint="default"/>
      </w:rPr>
    </w:lvl>
    <w:lvl w:ilvl="1" w:tplc="04140003" w:tentative="1">
      <w:start w:val="1"/>
      <w:numFmt w:val="bullet"/>
      <w:lvlText w:val="o"/>
      <w:lvlJc w:val="left"/>
      <w:pPr>
        <w:ind w:left="1804" w:hanging="360"/>
      </w:pPr>
      <w:rPr>
        <w:rFonts w:ascii="Courier New" w:hAnsi="Courier New" w:cs="Courier New" w:hint="default"/>
      </w:rPr>
    </w:lvl>
    <w:lvl w:ilvl="2" w:tplc="04140005" w:tentative="1">
      <w:start w:val="1"/>
      <w:numFmt w:val="bullet"/>
      <w:lvlText w:val=""/>
      <w:lvlJc w:val="left"/>
      <w:pPr>
        <w:ind w:left="2524" w:hanging="360"/>
      </w:pPr>
      <w:rPr>
        <w:rFonts w:ascii="Wingdings" w:hAnsi="Wingdings" w:hint="default"/>
      </w:rPr>
    </w:lvl>
    <w:lvl w:ilvl="3" w:tplc="04140001" w:tentative="1">
      <w:start w:val="1"/>
      <w:numFmt w:val="bullet"/>
      <w:lvlText w:val=""/>
      <w:lvlJc w:val="left"/>
      <w:pPr>
        <w:ind w:left="3244" w:hanging="360"/>
      </w:pPr>
      <w:rPr>
        <w:rFonts w:ascii="Symbol" w:hAnsi="Symbol" w:hint="default"/>
      </w:rPr>
    </w:lvl>
    <w:lvl w:ilvl="4" w:tplc="04140003" w:tentative="1">
      <w:start w:val="1"/>
      <w:numFmt w:val="bullet"/>
      <w:lvlText w:val="o"/>
      <w:lvlJc w:val="left"/>
      <w:pPr>
        <w:ind w:left="3964" w:hanging="360"/>
      </w:pPr>
      <w:rPr>
        <w:rFonts w:ascii="Courier New" w:hAnsi="Courier New" w:cs="Courier New" w:hint="default"/>
      </w:rPr>
    </w:lvl>
    <w:lvl w:ilvl="5" w:tplc="04140005" w:tentative="1">
      <w:start w:val="1"/>
      <w:numFmt w:val="bullet"/>
      <w:lvlText w:val=""/>
      <w:lvlJc w:val="left"/>
      <w:pPr>
        <w:ind w:left="4684" w:hanging="360"/>
      </w:pPr>
      <w:rPr>
        <w:rFonts w:ascii="Wingdings" w:hAnsi="Wingdings" w:hint="default"/>
      </w:rPr>
    </w:lvl>
    <w:lvl w:ilvl="6" w:tplc="04140001" w:tentative="1">
      <w:start w:val="1"/>
      <w:numFmt w:val="bullet"/>
      <w:lvlText w:val=""/>
      <w:lvlJc w:val="left"/>
      <w:pPr>
        <w:ind w:left="5404" w:hanging="360"/>
      </w:pPr>
      <w:rPr>
        <w:rFonts w:ascii="Symbol" w:hAnsi="Symbol" w:hint="default"/>
      </w:rPr>
    </w:lvl>
    <w:lvl w:ilvl="7" w:tplc="04140003" w:tentative="1">
      <w:start w:val="1"/>
      <w:numFmt w:val="bullet"/>
      <w:lvlText w:val="o"/>
      <w:lvlJc w:val="left"/>
      <w:pPr>
        <w:ind w:left="6124" w:hanging="360"/>
      </w:pPr>
      <w:rPr>
        <w:rFonts w:ascii="Courier New" w:hAnsi="Courier New" w:cs="Courier New" w:hint="default"/>
      </w:rPr>
    </w:lvl>
    <w:lvl w:ilvl="8" w:tplc="04140005" w:tentative="1">
      <w:start w:val="1"/>
      <w:numFmt w:val="bullet"/>
      <w:lvlText w:val=""/>
      <w:lvlJc w:val="left"/>
      <w:pPr>
        <w:ind w:left="6844" w:hanging="360"/>
      </w:pPr>
      <w:rPr>
        <w:rFonts w:ascii="Wingdings" w:hAnsi="Wingdings" w:hint="default"/>
      </w:rPr>
    </w:lvl>
  </w:abstractNum>
  <w:abstractNum w:abstractNumId="37" w15:restartNumberingAfterBreak="0">
    <w:nsid w:val="6669188B"/>
    <w:multiLevelType w:val="hybridMultilevel"/>
    <w:tmpl w:val="576AFDBA"/>
    <w:styleLink w:val="StyleOutlinenumberedCourierNewBoldLeft0cmHanging0"/>
    <w:lvl w:ilvl="0" w:tplc="A7F2735E">
      <w:start w:val="1"/>
      <w:numFmt w:val="bullet"/>
      <w:lvlText w:val=""/>
      <w:lvlJc w:val="left"/>
      <w:pPr>
        <w:tabs>
          <w:tab w:val="num" w:pos="340"/>
        </w:tabs>
        <w:ind w:left="340" w:hanging="340"/>
      </w:pPr>
      <w:rPr>
        <w:rFonts w:ascii="Symbol" w:hAnsi="Symbol" w:hint="default"/>
        <w:sz w:val="22"/>
      </w:rPr>
    </w:lvl>
    <w:lvl w:ilvl="1" w:tplc="3E5CA322">
      <w:start w:val="1"/>
      <w:numFmt w:val="bullet"/>
      <w:lvlText w:val="-"/>
      <w:lvlJc w:val="left"/>
      <w:pPr>
        <w:tabs>
          <w:tab w:val="num" w:pos="680"/>
        </w:tabs>
        <w:ind w:left="680" w:hanging="340"/>
      </w:pPr>
      <w:rPr>
        <w:rFonts w:ascii="Courier New" w:hAnsi="Courier New"/>
        <w:b/>
        <w:bCs/>
        <w:sz w:val="22"/>
      </w:rPr>
    </w:lvl>
    <w:lvl w:ilvl="2" w:tplc="E79CEBD4">
      <w:start w:val="1"/>
      <w:numFmt w:val="bullet"/>
      <w:lvlText w:val=""/>
      <w:lvlJc w:val="left"/>
      <w:pPr>
        <w:tabs>
          <w:tab w:val="num" w:pos="2160"/>
        </w:tabs>
        <w:ind w:left="2160" w:hanging="360"/>
      </w:pPr>
      <w:rPr>
        <w:rFonts w:ascii="Wingdings" w:hAnsi="Wingdings" w:hint="default"/>
      </w:rPr>
    </w:lvl>
    <w:lvl w:ilvl="3" w:tplc="A2C26338">
      <w:start w:val="1"/>
      <w:numFmt w:val="bullet"/>
      <w:lvlText w:val=""/>
      <w:lvlJc w:val="left"/>
      <w:pPr>
        <w:tabs>
          <w:tab w:val="num" w:pos="2880"/>
        </w:tabs>
        <w:ind w:left="2880" w:hanging="360"/>
      </w:pPr>
      <w:rPr>
        <w:rFonts w:ascii="Symbol" w:hAnsi="Symbol" w:hint="default"/>
      </w:rPr>
    </w:lvl>
    <w:lvl w:ilvl="4" w:tplc="BFD25912">
      <w:start w:val="1"/>
      <w:numFmt w:val="bullet"/>
      <w:lvlText w:val="o"/>
      <w:lvlJc w:val="left"/>
      <w:pPr>
        <w:tabs>
          <w:tab w:val="num" w:pos="3600"/>
        </w:tabs>
        <w:ind w:left="3600" w:hanging="360"/>
      </w:pPr>
      <w:rPr>
        <w:rFonts w:ascii="Courier New" w:hAnsi="Courier New" w:hint="default"/>
      </w:rPr>
    </w:lvl>
    <w:lvl w:ilvl="5" w:tplc="59CEB484">
      <w:start w:val="1"/>
      <w:numFmt w:val="bullet"/>
      <w:lvlText w:val=""/>
      <w:lvlJc w:val="left"/>
      <w:pPr>
        <w:tabs>
          <w:tab w:val="num" w:pos="4320"/>
        </w:tabs>
        <w:ind w:left="4320" w:hanging="360"/>
      </w:pPr>
      <w:rPr>
        <w:rFonts w:ascii="Wingdings" w:hAnsi="Wingdings" w:hint="default"/>
      </w:rPr>
    </w:lvl>
    <w:lvl w:ilvl="6" w:tplc="C9626C20">
      <w:start w:val="1"/>
      <w:numFmt w:val="bullet"/>
      <w:lvlText w:val=""/>
      <w:lvlJc w:val="left"/>
      <w:pPr>
        <w:tabs>
          <w:tab w:val="num" w:pos="5040"/>
        </w:tabs>
        <w:ind w:left="5040" w:hanging="360"/>
      </w:pPr>
      <w:rPr>
        <w:rFonts w:ascii="Symbol" w:hAnsi="Symbol" w:hint="default"/>
      </w:rPr>
    </w:lvl>
    <w:lvl w:ilvl="7" w:tplc="8F38FC00">
      <w:start w:val="1"/>
      <w:numFmt w:val="bullet"/>
      <w:lvlText w:val="o"/>
      <w:lvlJc w:val="left"/>
      <w:pPr>
        <w:tabs>
          <w:tab w:val="num" w:pos="5760"/>
        </w:tabs>
        <w:ind w:left="5760" w:hanging="360"/>
      </w:pPr>
      <w:rPr>
        <w:rFonts w:ascii="Courier New" w:hAnsi="Courier New" w:hint="default"/>
      </w:rPr>
    </w:lvl>
    <w:lvl w:ilvl="8" w:tplc="2D046D72">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387E24"/>
    <w:multiLevelType w:val="hybridMultilevel"/>
    <w:tmpl w:val="3988717E"/>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1"/>
  </w:num>
  <w:num w:numId="5">
    <w:abstractNumId w:val="0"/>
  </w:num>
  <w:num w:numId="6">
    <w:abstractNumId w:val="3"/>
  </w:num>
  <w:num w:numId="7">
    <w:abstractNumId w:val="2"/>
  </w:num>
  <w:num w:numId="8">
    <w:abstractNumId w:val="22"/>
  </w:num>
  <w:num w:numId="9">
    <w:abstractNumId w:val="25"/>
  </w:num>
  <w:num w:numId="10">
    <w:abstractNumId w:val="35"/>
  </w:num>
  <w:num w:numId="11">
    <w:abstractNumId w:val="11"/>
  </w:num>
  <w:num w:numId="12">
    <w:abstractNumId w:val="9"/>
  </w:num>
  <w:num w:numId="13">
    <w:abstractNumId w:val="38"/>
  </w:num>
  <w:num w:numId="14">
    <w:abstractNumId w:val="37"/>
  </w:num>
  <w:num w:numId="15">
    <w:abstractNumId w:val="19"/>
  </w:num>
  <w:num w:numId="16">
    <w:abstractNumId w:val="10"/>
  </w:num>
  <w:num w:numId="17">
    <w:abstractNumId w:val="8"/>
  </w:num>
  <w:num w:numId="18">
    <w:abstractNumId w:val="35"/>
  </w:num>
  <w:num w:numId="19">
    <w:abstractNumId w:val="17"/>
  </w:num>
  <w:num w:numId="20">
    <w:abstractNumId w:val="13"/>
  </w:num>
  <w:num w:numId="21">
    <w:abstractNumId w:val="32"/>
  </w:num>
  <w:num w:numId="22">
    <w:abstractNumId w:val="29"/>
  </w:num>
  <w:num w:numId="23">
    <w:abstractNumId w:val="28"/>
  </w:num>
  <w:num w:numId="24">
    <w:abstractNumId w:val="33"/>
  </w:num>
  <w:num w:numId="25">
    <w:abstractNumId w:val="24"/>
  </w:num>
  <w:num w:numId="26">
    <w:abstractNumId w:val="31"/>
  </w:num>
  <w:num w:numId="27">
    <w:abstractNumId w:val="18"/>
  </w:num>
  <w:num w:numId="28">
    <w:abstractNumId w:val="21"/>
  </w:num>
  <w:num w:numId="29">
    <w:abstractNumId w:val="7"/>
  </w:num>
  <w:num w:numId="30">
    <w:abstractNumId w:val="30"/>
  </w:num>
  <w:num w:numId="31">
    <w:abstractNumId w:val="12"/>
  </w:num>
  <w:num w:numId="32">
    <w:abstractNumId w:val="20"/>
  </w:num>
  <w:num w:numId="33">
    <w:abstractNumId w:val="36"/>
  </w:num>
  <w:num w:numId="34">
    <w:abstractNumId w:val="15"/>
  </w:num>
  <w:num w:numId="35">
    <w:abstractNumId w:val="27"/>
  </w:num>
  <w:num w:numId="36">
    <w:abstractNumId w:val="26"/>
  </w:num>
  <w:num w:numId="37">
    <w:abstractNumId w:val="14"/>
  </w:num>
  <w:num w:numId="38">
    <w:abstractNumId w:val="16"/>
  </w:num>
  <w:num w:numId="39">
    <w:abstractNumId w:val="34"/>
  </w:num>
  <w:num w:numId="40">
    <w:abstractNumId w:val="2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nb-NO" w:vendorID="64" w:dllVersion="0"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nb-NO" w:vendorID="64" w:dllVersion="6" w:nlCheck="1" w:checkStyle="0"/>
  <w:activeWritingStyle w:appName="MSWord" w:lang="en-GB" w:vendorID="64" w:dllVersion="6" w:nlCheck="1" w:checkStyle="1"/>
  <w:activeWritingStyle w:appName="MSWord" w:lang="en-US" w:vendorID="64" w:dllVersion="6" w:nlCheck="1" w:checkStyle="1"/>
  <w:defaultTabStop w:val="720"/>
  <w:autoHyphenation/>
  <w:hyphenationZone w:val="357"/>
  <w:drawingGridHorizontalSpacing w:val="108"/>
  <w:drawingGridVerticalSpacing w:val="181"/>
  <w:displayHorizontalDrawingGridEvery w:val="0"/>
  <w:displayVerticalDrawingGridEvery w:val="10"/>
  <w:noPunctuationKerning/>
  <w:characterSpacingControl w:val="doNotCompress"/>
  <w:hdrShapeDefaults>
    <o:shapedefaults v:ext="edit" spidmax="2049" fill="f" fillcolor="white" stroke="f">
      <v:fill color="white" on="f"/>
      <v:stroke on="f"/>
      <v:shadow offset=".74831mm,.74831mm"/>
      <v:textbox inset=",7.2pt,,7.2pt"/>
      <o:colormru v:ext="edit" colors="white,#c3bcb2,#d7d1c9,#e8e8e8,#8e837a,#615046,#b0a69d,#857971"/>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13A3"/>
    <w:rsid w:val="00000DDD"/>
    <w:rsid w:val="00001589"/>
    <w:rsid w:val="00002C75"/>
    <w:rsid w:val="00003900"/>
    <w:rsid w:val="00003C67"/>
    <w:rsid w:val="000048A0"/>
    <w:rsid w:val="00006CCA"/>
    <w:rsid w:val="00007165"/>
    <w:rsid w:val="00007D8F"/>
    <w:rsid w:val="00010209"/>
    <w:rsid w:val="00010F92"/>
    <w:rsid w:val="00014C7C"/>
    <w:rsid w:val="00016C33"/>
    <w:rsid w:val="00021205"/>
    <w:rsid w:val="000242F6"/>
    <w:rsid w:val="00024D0C"/>
    <w:rsid w:val="0002605D"/>
    <w:rsid w:val="00033484"/>
    <w:rsid w:val="000345E2"/>
    <w:rsid w:val="00034970"/>
    <w:rsid w:val="000404D7"/>
    <w:rsid w:val="000419B9"/>
    <w:rsid w:val="0004247A"/>
    <w:rsid w:val="000427CE"/>
    <w:rsid w:val="00043F26"/>
    <w:rsid w:val="000468FF"/>
    <w:rsid w:val="000509C8"/>
    <w:rsid w:val="00053FB7"/>
    <w:rsid w:val="00054C3E"/>
    <w:rsid w:val="00056630"/>
    <w:rsid w:val="000567A1"/>
    <w:rsid w:val="00057AC6"/>
    <w:rsid w:val="00060665"/>
    <w:rsid w:val="00062CC7"/>
    <w:rsid w:val="000639CD"/>
    <w:rsid w:val="00063D00"/>
    <w:rsid w:val="000656BB"/>
    <w:rsid w:val="00065855"/>
    <w:rsid w:val="00066F10"/>
    <w:rsid w:val="00067B2B"/>
    <w:rsid w:val="0007182C"/>
    <w:rsid w:val="00071F31"/>
    <w:rsid w:val="00081DF2"/>
    <w:rsid w:val="00083921"/>
    <w:rsid w:val="00086CF1"/>
    <w:rsid w:val="00090ED1"/>
    <w:rsid w:val="00092179"/>
    <w:rsid w:val="0009473F"/>
    <w:rsid w:val="00095CEF"/>
    <w:rsid w:val="000A2B2C"/>
    <w:rsid w:val="000A3C9F"/>
    <w:rsid w:val="000A6E6C"/>
    <w:rsid w:val="000A773E"/>
    <w:rsid w:val="000B2B22"/>
    <w:rsid w:val="000B4E63"/>
    <w:rsid w:val="000B5F25"/>
    <w:rsid w:val="000B736E"/>
    <w:rsid w:val="000B739E"/>
    <w:rsid w:val="000C0E9F"/>
    <w:rsid w:val="000C23E4"/>
    <w:rsid w:val="000C29C6"/>
    <w:rsid w:val="000C4977"/>
    <w:rsid w:val="000C4B1B"/>
    <w:rsid w:val="000D0250"/>
    <w:rsid w:val="000D3B89"/>
    <w:rsid w:val="000D431A"/>
    <w:rsid w:val="000D4C36"/>
    <w:rsid w:val="000D5173"/>
    <w:rsid w:val="000D759C"/>
    <w:rsid w:val="000D75D0"/>
    <w:rsid w:val="000E1923"/>
    <w:rsid w:val="000E1E60"/>
    <w:rsid w:val="000E3A54"/>
    <w:rsid w:val="000E4407"/>
    <w:rsid w:val="000E5075"/>
    <w:rsid w:val="000E7F67"/>
    <w:rsid w:val="000F04F8"/>
    <w:rsid w:val="000F0698"/>
    <w:rsid w:val="000F073B"/>
    <w:rsid w:val="000F19AE"/>
    <w:rsid w:val="000F48DB"/>
    <w:rsid w:val="000F4D5B"/>
    <w:rsid w:val="000F6018"/>
    <w:rsid w:val="000F608B"/>
    <w:rsid w:val="000F72C0"/>
    <w:rsid w:val="000F7341"/>
    <w:rsid w:val="00101B8F"/>
    <w:rsid w:val="0010209B"/>
    <w:rsid w:val="00104BA0"/>
    <w:rsid w:val="0010539D"/>
    <w:rsid w:val="001056D2"/>
    <w:rsid w:val="001056FF"/>
    <w:rsid w:val="00107772"/>
    <w:rsid w:val="00107C94"/>
    <w:rsid w:val="00111827"/>
    <w:rsid w:val="00112384"/>
    <w:rsid w:val="001124D8"/>
    <w:rsid w:val="00112C14"/>
    <w:rsid w:val="00114745"/>
    <w:rsid w:val="00114DC1"/>
    <w:rsid w:val="00116094"/>
    <w:rsid w:val="001162D7"/>
    <w:rsid w:val="0011682C"/>
    <w:rsid w:val="00116C29"/>
    <w:rsid w:val="00117F60"/>
    <w:rsid w:val="001203EB"/>
    <w:rsid w:val="00120DB1"/>
    <w:rsid w:val="0012295F"/>
    <w:rsid w:val="00123487"/>
    <w:rsid w:val="00124094"/>
    <w:rsid w:val="001242E7"/>
    <w:rsid w:val="0012531A"/>
    <w:rsid w:val="00125F80"/>
    <w:rsid w:val="00125FBE"/>
    <w:rsid w:val="00127741"/>
    <w:rsid w:val="00130A97"/>
    <w:rsid w:val="00131391"/>
    <w:rsid w:val="00132D53"/>
    <w:rsid w:val="00133750"/>
    <w:rsid w:val="00133786"/>
    <w:rsid w:val="00133AD5"/>
    <w:rsid w:val="0014094B"/>
    <w:rsid w:val="001412A3"/>
    <w:rsid w:val="001413A3"/>
    <w:rsid w:val="00144599"/>
    <w:rsid w:val="00145005"/>
    <w:rsid w:val="00145897"/>
    <w:rsid w:val="001473DD"/>
    <w:rsid w:val="00147A9A"/>
    <w:rsid w:val="00150868"/>
    <w:rsid w:val="001511F3"/>
    <w:rsid w:val="001526AB"/>
    <w:rsid w:val="00153D4F"/>
    <w:rsid w:val="00154163"/>
    <w:rsid w:val="001565BD"/>
    <w:rsid w:val="0016021B"/>
    <w:rsid w:val="00163BA8"/>
    <w:rsid w:val="001644FA"/>
    <w:rsid w:val="00164D9F"/>
    <w:rsid w:val="001657D4"/>
    <w:rsid w:val="00166EF1"/>
    <w:rsid w:val="00167472"/>
    <w:rsid w:val="00167695"/>
    <w:rsid w:val="0016795C"/>
    <w:rsid w:val="00172D8F"/>
    <w:rsid w:val="00173E3D"/>
    <w:rsid w:val="0017678E"/>
    <w:rsid w:val="00176AE1"/>
    <w:rsid w:val="00176D8F"/>
    <w:rsid w:val="00177D6C"/>
    <w:rsid w:val="00181AE1"/>
    <w:rsid w:val="00181DAB"/>
    <w:rsid w:val="00185646"/>
    <w:rsid w:val="001873A1"/>
    <w:rsid w:val="00187AE7"/>
    <w:rsid w:val="001936FF"/>
    <w:rsid w:val="0019589A"/>
    <w:rsid w:val="00196AC0"/>
    <w:rsid w:val="00197A74"/>
    <w:rsid w:val="001A01A7"/>
    <w:rsid w:val="001A3733"/>
    <w:rsid w:val="001A542B"/>
    <w:rsid w:val="001A54EC"/>
    <w:rsid w:val="001A682C"/>
    <w:rsid w:val="001A688C"/>
    <w:rsid w:val="001A7E89"/>
    <w:rsid w:val="001B0051"/>
    <w:rsid w:val="001B021B"/>
    <w:rsid w:val="001B22A6"/>
    <w:rsid w:val="001B22C3"/>
    <w:rsid w:val="001B236F"/>
    <w:rsid w:val="001B616E"/>
    <w:rsid w:val="001B7C98"/>
    <w:rsid w:val="001C2D9F"/>
    <w:rsid w:val="001C68AF"/>
    <w:rsid w:val="001D1422"/>
    <w:rsid w:val="001D1559"/>
    <w:rsid w:val="001D4381"/>
    <w:rsid w:val="001D7381"/>
    <w:rsid w:val="001D7AE0"/>
    <w:rsid w:val="001E0605"/>
    <w:rsid w:val="001E0887"/>
    <w:rsid w:val="001E27F7"/>
    <w:rsid w:val="001E4315"/>
    <w:rsid w:val="001E4F6B"/>
    <w:rsid w:val="001E63B3"/>
    <w:rsid w:val="001E663F"/>
    <w:rsid w:val="001F1484"/>
    <w:rsid w:val="001F31CE"/>
    <w:rsid w:val="001F3A2C"/>
    <w:rsid w:val="001F4859"/>
    <w:rsid w:val="001F528D"/>
    <w:rsid w:val="001F5B25"/>
    <w:rsid w:val="001F672B"/>
    <w:rsid w:val="001F7A97"/>
    <w:rsid w:val="00200B48"/>
    <w:rsid w:val="0020122E"/>
    <w:rsid w:val="002025B1"/>
    <w:rsid w:val="00205CDC"/>
    <w:rsid w:val="00205CEF"/>
    <w:rsid w:val="00206C83"/>
    <w:rsid w:val="00206D79"/>
    <w:rsid w:val="002072EE"/>
    <w:rsid w:val="00212969"/>
    <w:rsid w:val="002129FD"/>
    <w:rsid w:val="00213313"/>
    <w:rsid w:val="00215B32"/>
    <w:rsid w:val="0021663B"/>
    <w:rsid w:val="00217121"/>
    <w:rsid w:val="00221447"/>
    <w:rsid w:val="00222A46"/>
    <w:rsid w:val="002238C1"/>
    <w:rsid w:val="00225047"/>
    <w:rsid w:val="00227441"/>
    <w:rsid w:val="0023175C"/>
    <w:rsid w:val="00236311"/>
    <w:rsid w:val="00240246"/>
    <w:rsid w:val="002423FE"/>
    <w:rsid w:val="00244131"/>
    <w:rsid w:val="00247CC3"/>
    <w:rsid w:val="00250B7B"/>
    <w:rsid w:val="0025149F"/>
    <w:rsid w:val="00253772"/>
    <w:rsid w:val="00260C10"/>
    <w:rsid w:val="00260DFF"/>
    <w:rsid w:val="002614C1"/>
    <w:rsid w:val="002621DB"/>
    <w:rsid w:val="00262577"/>
    <w:rsid w:val="00265DF4"/>
    <w:rsid w:val="002669D4"/>
    <w:rsid w:val="002775B2"/>
    <w:rsid w:val="00277B66"/>
    <w:rsid w:val="00280CA8"/>
    <w:rsid w:val="00281DEB"/>
    <w:rsid w:val="002822BC"/>
    <w:rsid w:val="0028288F"/>
    <w:rsid w:val="002852BD"/>
    <w:rsid w:val="0028634E"/>
    <w:rsid w:val="00286F36"/>
    <w:rsid w:val="00287207"/>
    <w:rsid w:val="002900D3"/>
    <w:rsid w:val="0029093B"/>
    <w:rsid w:val="002916AE"/>
    <w:rsid w:val="00293056"/>
    <w:rsid w:val="0029425D"/>
    <w:rsid w:val="0029488C"/>
    <w:rsid w:val="00296BC6"/>
    <w:rsid w:val="00296F32"/>
    <w:rsid w:val="00297175"/>
    <w:rsid w:val="0029759C"/>
    <w:rsid w:val="002A06FF"/>
    <w:rsid w:val="002A0ED1"/>
    <w:rsid w:val="002A1030"/>
    <w:rsid w:val="002A140B"/>
    <w:rsid w:val="002A4EA8"/>
    <w:rsid w:val="002B051E"/>
    <w:rsid w:val="002B11B9"/>
    <w:rsid w:val="002B32BC"/>
    <w:rsid w:val="002B5BC4"/>
    <w:rsid w:val="002B5FA8"/>
    <w:rsid w:val="002B6E42"/>
    <w:rsid w:val="002C28D7"/>
    <w:rsid w:val="002C4042"/>
    <w:rsid w:val="002C4B72"/>
    <w:rsid w:val="002C5451"/>
    <w:rsid w:val="002C57AF"/>
    <w:rsid w:val="002C58BD"/>
    <w:rsid w:val="002C5AF6"/>
    <w:rsid w:val="002D4E63"/>
    <w:rsid w:val="002D5DDA"/>
    <w:rsid w:val="002D62E9"/>
    <w:rsid w:val="002D69F4"/>
    <w:rsid w:val="002D730C"/>
    <w:rsid w:val="002E13A0"/>
    <w:rsid w:val="002E1511"/>
    <w:rsid w:val="002E1E1F"/>
    <w:rsid w:val="002E20AA"/>
    <w:rsid w:val="002E2870"/>
    <w:rsid w:val="002E6D90"/>
    <w:rsid w:val="002E743F"/>
    <w:rsid w:val="002F009D"/>
    <w:rsid w:val="002F179F"/>
    <w:rsid w:val="002F1A9F"/>
    <w:rsid w:val="002F2385"/>
    <w:rsid w:val="002F2C44"/>
    <w:rsid w:val="002F2FDF"/>
    <w:rsid w:val="002F41D1"/>
    <w:rsid w:val="002F754D"/>
    <w:rsid w:val="0030030D"/>
    <w:rsid w:val="00300B22"/>
    <w:rsid w:val="003023E7"/>
    <w:rsid w:val="00302CDE"/>
    <w:rsid w:val="003048A3"/>
    <w:rsid w:val="003049AF"/>
    <w:rsid w:val="003054DA"/>
    <w:rsid w:val="00306F90"/>
    <w:rsid w:val="00310DBF"/>
    <w:rsid w:val="00312B77"/>
    <w:rsid w:val="0031345A"/>
    <w:rsid w:val="00313E2C"/>
    <w:rsid w:val="00315647"/>
    <w:rsid w:val="00315827"/>
    <w:rsid w:val="003174BC"/>
    <w:rsid w:val="00317CED"/>
    <w:rsid w:val="00320D78"/>
    <w:rsid w:val="00321F99"/>
    <w:rsid w:val="00322AB7"/>
    <w:rsid w:val="003230A0"/>
    <w:rsid w:val="003313C3"/>
    <w:rsid w:val="00331461"/>
    <w:rsid w:val="003367A6"/>
    <w:rsid w:val="00337A5E"/>
    <w:rsid w:val="0034002B"/>
    <w:rsid w:val="00341410"/>
    <w:rsid w:val="0034148E"/>
    <w:rsid w:val="00342201"/>
    <w:rsid w:val="0034332D"/>
    <w:rsid w:val="00343B83"/>
    <w:rsid w:val="00345132"/>
    <w:rsid w:val="00346069"/>
    <w:rsid w:val="003505FF"/>
    <w:rsid w:val="003528EF"/>
    <w:rsid w:val="00352EFE"/>
    <w:rsid w:val="00352FF4"/>
    <w:rsid w:val="003537C5"/>
    <w:rsid w:val="00353B5F"/>
    <w:rsid w:val="00353C89"/>
    <w:rsid w:val="003545C0"/>
    <w:rsid w:val="00354A84"/>
    <w:rsid w:val="003572C6"/>
    <w:rsid w:val="00357793"/>
    <w:rsid w:val="00360843"/>
    <w:rsid w:val="0036300A"/>
    <w:rsid w:val="003633C1"/>
    <w:rsid w:val="003647C7"/>
    <w:rsid w:val="00366A8A"/>
    <w:rsid w:val="00366E8B"/>
    <w:rsid w:val="003703FE"/>
    <w:rsid w:val="003708E8"/>
    <w:rsid w:val="00372A77"/>
    <w:rsid w:val="0037376C"/>
    <w:rsid w:val="0037421E"/>
    <w:rsid w:val="00374558"/>
    <w:rsid w:val="00381228"/>
    <w:rsid w:val="00381251"/>
    <w:rsid w:val="003818B0"/>
    <w:rsid w:val="00381DCD"/>
    <w:rsid w:val="00384D12"/>
    <w:rsid w:val="003869B0"/>
    <w:rsid w:val="00386FB4"/>
    <w:rsid w:val="0038771D"/>
    <w:rsid w:val="00387BE8"/>
    <w:rsid w:val="00391008"/>
    <w:rsid w:val="00391C54"/>
    <w:rsid w:val="00392638"/>
    <w:rsid w:val="00393361"/>
    <w:rsid w:val="00394E90"/>
    <w:rsid w:val="00395802"/>
    <w:rsid w:val="00395901"/>
    <w:rsid w:val="00397E5C"/>
    <w:rsid w:val="003A1802"/>
    <w:rsid w:val="003A181B"/>
    <w:rsid w:val="003A2F6E"/>
    <w:rsid w:val="003A3A17"/>
    <w:rsid w:val="003A7EB2"/>
    <w:rsid w:val="003A7FE5"/>
    <w:rsid w:val="003B1BCF"/>
    <w:rsid w:val="003B2042"/>
    <w:rsid w:val="003B5CA4"/>
    <w:rsid w:val="003B63C2"/>
    <w:rsid w:val="003B64A5"/>
    <w:rsid w:val="003C0F36"/>
    <w:rsid w:val="003C185C"/>
    <w:rsid w:val="003C2D9C"/>
    <w:rsid w:val="003C5EE6"/>
    <w:rsid w:val="003C6F6B"/>
    <w:rsid w:val="003D17D8"/>
    <w:rsid w:val="003D54CA"/>
    <w:rsid w:val="003D6F24"/>
    <w:rsid w:val="003E1104"/>
    <w:rsid w:val="003E3DE5"/>
    <w:rsid w:val="003E7398"/>
    <w:rsid w:val="003F2034"/>
    <w:rsid w:val="003F35BE"/>
    <w:rsid w:val="003F597C"/>
    <w:rsid w:val="003F69E2"/>
    <w:rsid w:val="004005F4"/>
    <w:rsid w:val="00401A62"/>
    <w:rsid w:val="00403EDB"/>
    <w:rsid w:val="00405D55"/>
    <w:rsid w:val="0040695A"/>
    <w:rsid w:val="00407623"/>
    <w:rsid w:val="004108F2"/>
    <w:rsid w:val="00411F04"/>
    <w:rsid w:val="004132FE"/>
    <w:rsid w:val="00414E5F"/>
    <w:rsid w:val="00416266"/>
    <w:rsid w:val="00422342"/>
    <w:rsid w:val="004225AE"/>
    <w:rsid w:val="00423CD7"/>
    <w:rsid w:val="00423E78"/>
    <w:rsid w:val="004269B6"/>
    <w:rsid w:val="00431340"/>
    <w:rsid w:val="00432BB1"/>
    <w:rsid w:val="004333C2"/>
    <w:rsid w:val="00444052"/>
    <w:rsid w:val="004457B1"/>
    <w:rsid w:val="00447CDA"/>
    <w:rsid w:val="0045002E"/>
    <w:rsid w:val="00452BF5"/>
    <w:rsid w:val="004549B7"/>
    <w:rsid w:val="00454D40"/>
    <w:rsid w:val="004560BA"/>
    <w:rsid w:val="004578DE"/>
    <w:rsid w:val="0046010A"/>
    <w:rsid w:val="004612B8"/>
    <w:rsid w:val="0046272E"/>
    <w:rsid w:val="00463CAF"/>
    <w:rsid w:val="00463F52"/>
    <w:rsid w:val="00464298"/>
    <w:rsid w:val="0047072C"/>
    <w:rsid w:val="0047074D"/>
    <w:rsid w:val="00475DE1"/>
    <w:rsid w:val="004763C7"/>
    <w:rsid w:val="00476B62"/>
    <w:rsid w:val="004770B4"/>
    <w:rsid w:val="00482508"/>
    <w:rsid w:val="00482801"/>
    <w:rsid w:val="00482CC5"/>
    <w:rsid w:val="00483822"/>
    <w:rsid w:val="00485C77"/>
    <w:rsid w:val="004874C9"/>
    <w:rsid w:val="00491584"/>
    <w:rsid w:val="00491621"/>
    <w:rsid w:val="00492154"/>
    <w:rsid w:val="00496C13"/>
    <w:rsid w:val="0049700C"/>
    <w:rsid w:val="00497E3C"/>
    <w:rsid w:val="004A03B2"/>
    <w:rsid w:val="004A1E27"/>
    <w:rsid w:val="004A285B"/>
    <w:rsid w:val="004A4982"/>
    <w:rsid w:val="004A5577"/>
    <w:rsid w:val="004A5D66"/>
    <w:rsid w:val="004A5F75"/>
    <w:rsid w:val="004A604F"/>
    <w:rsid w:val="004A709A"/>
    <w:rsid w:val="004A7A4C"/>
    <w:rsid w:val="004B1700"/>
    <w:rsid w:val="004B2A56"/>
    <w:rsid w:val="004B5464"/>
    <w:rsid w:val="004C0069"/>
    <w:rsid w:val="004C2920"/>
    <w:rsid w:val="004C7573"/>
    <w:rsid w:val="004C770C"/>
    <w:rsid w:val="004C7796"/>
    <w:rsid w:val="004D0511"/>
    <w:rsid w:val="004D15C5"/>
    <w:rsid w:val="004D1624"/>
    <w:rsid w:val="004D1F47"/>
    <w:rsid w:val="004D28EA"/>
    <w:rsid w:val="004D2FEC"/>
    <w:rsid w:val="004D3A66"/>
    <w:rsid w:val="004D4952"/>
    <w:rsid w:val="004D4B21"/>
    <w:rsid w:val="004D6B88"/>
    <w:rsid w:val="004D7FC1"/>
    <w:rsid w:val="004E105F"/>
    <w:rsid w:val="004E151F"/>
    <w:rsid w:val="004E3C6F"/>
    <w:rsid w:val="004E4D53"/>
    <w:rsid w:val="004E507F"/>
    <w:rsid w:val="004E6A7A"/>
    <w:rsid w:val="004F0638"/>
    <w:rsid w:val="004F1256"/>
    <w:rsid w:val="004F28C0"/>
    <w:rsid w:val="004F2A82"/>
    <w:rsid w:val="004F4122"/>
    <w:rsid w:val="005003F1"/>
    <w:rsid w:val="00500D38"/>
    <w:rsid w:val="00502711"/>
    <w:rsid w:val="00502B01"/>
    <w:rsid w:val="00502FD3"/>
    <w:rsid w:val="00504A2E"/>
    <w:rsid w:val="00507FC8"/>
    <w:rsid w:val="00511B69"/>
    <w:rsid w:val="0051240C"/>
    <w:rsid w:val="005140DC"/>
    <w:rsid w:val="00514225"/>
    <w:rsid w:val="00514D46"/>
    <w:rsid w:val="00515307"/>
    <w:rsid w:val="00515EDE"/>
    <w:rsid w:val="0051632D"/>
    <w:rsid w:val="005164D0"/>
    <w:rsid w:val="00517244"/>
    <w:rsid w:val="00517C06"/>
    <w:rsid w:val="005204C3"/>
    <w:rsid w:val="00520CE6"/>
    <w:rsid w:val="00520DD5"/>
    <w:rsid w:val="005211B3"/>
    <w:rsid w:val="00523566"/>
    <w:rsid w:val="0052703F"/>
    <w:rsid w:val="00527D5A"/>
    <w:rsid w:val="005309AD"/>
    <w:rsid w:val="00531610"/>
    <w:rsid w:val="00531AEB"/>
    <w:rsid w:val="00535993"/>
    <w:rsid w:val="00536B70"/>
    <w:rsid w:val="00537FC0"/>
    <w:rsid w:val="0054369B"/>
    <w:rsid w:val="0054441F"/>
    <w:rsid w:val="00545777"/>
    <w:rsid w:val="0055031B"/>
    <w:rsid w:val="00552DC1"/>
    <w:rsid w:val="00553491"/>
    <w:rsid w:val="00553D28"/>
    <w:rsid w:val="00553E21"/>
    <w:rsid w:val="00554849"/>
    <w:rsid w:val="005548F2"/>
    <w:rsid w:val="00555A55"/>
    <w:rsid w:val="005562D7"/>
    <w:rsid w:val="0055758E"/>
    <w:rsid w:val="00557B21"/>
    <w:rsid w:val="00557EB3"/>
    <w:rsid w:val="005601B3"/>
    <w:rsid w:val="00561083"/>
    <w:rsid w:val="005623C1"/>
    <w:rsid w:val="005652B6"/>
    <w:rsid w:val="0056571A"/>
    <w:rsid w:val="00567DA1"/>
    <w:rsid w:val="00570935"/>
    <w:rsid w:val="0057396B"/>
    <w:rsid w:val="00574632"/>
    <w:rsid w:val="00575779"/>
    <w:rsid w:val="00576259"/>
    <w:rsid w:val="00577373"/>
    <w:rsid w:val="00577612"/>
    <w:rsid w:val="0058113D"/>
    <w:rsid w:val="005814BE"/>
    <w:rsid w:val="0058205D"/>
    <w:rsid w:val="00583593"/>
    <w:rsid w:val="005848A6"/>
    <w:rsid w:val="00590DA0"/>
    <w:rsid w:val="00591479"/>
    <w:rsid w:val="0059225E"/>
    <w:rsid w:val="005937AD"/>
    <w:rsid w:val="00595E81"/>
    <w:rsid w:val="005A3E3B"/>
    <w:rsid w:val="005A742C"/>
    <w:rsid w:val="005A7AA5"/>
    <w:rsid w:val="005B1817"/>
    <w:rsid w:val="005B2CDE"/>
    <w:rsid w:val="005B30F2"/>
    <w:rsid w:val="005B6266"/>
    <w:rsid w:val="005C1D61"/>
    <w:rsid w:val="005C2ED9"/>
    <w:rsid w:val="005C2EF0"/>
    <w:rsid w:val="005C44E9"/>
    <w:rsid w:val="005C58A8"/>
    <w:rsid w:val="005C6425"/>
    <w:rsid w:val="005C6828"/>
    <w:rsid w:val="005D0A40"/>
    <w:rsid w:val="005D5CE3"/>
    <w:rsid w:val="005E1B64"/>
    <w:rsid w:val="005E31BE"/>
    <w:rsid w:val="005E4C8C"/>
    <w:rsid w:val="005E60EB"/>
    <w:rsid w:val="005F0A66"/>
    <w:rsid w:val="005F4161"/>
    <w:rsid w:val="005F540F"/>
    <w:rsid w:val="005F736A"/>
    <w:rsid w:val="005F767D"/>
    <w:rsid w:val="005F7DC4"/>
    <w:rsid w:val="006010BE"/>
    <w:rsid w:val="0060132D"/>
    <w:rsid w:val="006014C7"/>
    <w:rsid w:val="006031B8"/>
    <w:rsid w:val="00604DAE"/>
    <w:rsid w:val="00604EC7"/>
    <w:rsid w:val="00605AD0"/>
    <w:rsid w:val="00606CB9"/>
    <w:rsid w:val="00606F76"/>
    <w:rsid w:val="00610AB4"/>
    <w:rsid w:val="00611241"/>
    <w:rsid w:val="00612916"/>
    <w:rsid w:val="006146F0"/>
    <w:rsid w:val="00615F08"/>
    <w:rsid w:val="006170AA"/>
    <w:rsid w:val="006214A8"/>
    <w:rsid w:val="00623929"/>
    <w:rsid w:val="0062505E"/>
    <w:rsid w:val="00625B72"/>
    <w:rsid w:val="0062707E"/>
    <w:rsid w:val="00630CBD"/>
    <w:rsid w:val="00631629"/>
    <w:rsid w:val="006348BB"/>
    <w:rsid w:val="00636593"/>
    <w:rsid w:val="00641401"/>
    <w:rsid w:val="0064162C"/>
    <w:rsid w:val="00642F8E"/>
    <w:rsid w:val="006449E7"/>
    <w:rsid w:val="006461A7"/>
    <w:rsid w:val="00650525"/>
    <w:rsid w:val="00651869"/>
    <w:rsid w:val="006557D7"/>
    <w:rsid w:val="0065600C"/>
    <w:rsid w:val="00656402"/>
    <w:rsid w:val="006572E7"/>
    <w:rsid w:val="00661642"/>
    <w:rsid w:val="00662C4B"/>
    <w:rsid w:val="00663EEB"/>
    <w:rsid w:val="0066459D"/>
    <w:rsid w:val="006659E0"/>
    <w:rsid w:val="00665B86"/>
    <w:rsid w:val="00665D5E"/>
    <w:rsid w:val="00665DE7"/>
    <w:rsid w:val="006670AA"/>
    <w:rsid w:val="00671637"/>
    <w:rsid w:val="0067222F"/>
    <w:rsid w:val="0067346A"/>
    <w:rsid w:val="00673A48"/>
    <w:rsid w:val="00673D04"/>
    <w:rsid w:val="0067522C"/>
    <w:rsid w:val="006775EF"/>
    <w:rsid w:val="006800E1"/>
    <w:rsid w:val="00681C01"/>
    <w:rsid w:val="00684047"/>
    <w:rsid w:val="00685534"/>
    <w:rsid w:val="00685C87"/>
    <w:rsid w:val="0068641C"/>
    <w:rsid w:val="006901D2"/>
    <w:rsid w:val="006918CA"/>
    <w:rsid w:val="006934AE"/>
    <w:rsid w:val="00694221"/>
    <w:rsid w:val="00694D9F"/>
    <w:rsid w:val="006A19D2"/>
    <w:rsid w:val="006A238E"/>
    <w:rsid w:val="006A3052"/>
    <w:rsid w:val="006A3353"/>
    <w:rsid w:val="006A5DA5"/>
    <w:rsid w:val="006A732D"/>
    <w:rsid w:val="006A7908"/>
    <w:rsid w:val="006B299A"/>
    <w:rsid w:val="006B3969"/>
    <w:rsid w:val="006B56CA"/>
    <w:rsid w:val="006B765C"/>
    <w:rsid w:val="006C0985"/>
    <w:rsid w:val="006C34C5"/>
    <w:rsid w:val="006C4E80"/>
    <w:rsid w:val="006C50F1"/>
    <w:rsid w:val="006C5954"/>
    <w:rsid w:val="006C5E46"/>
    <w:rsid w:val="006C7229"/>
    <w:rsid w:val="006C74AF"/>
    <w:rsid w:val="006D092A"/>
    <w:rsid w:val="006D1B07"/>
    <w:rsid w:val="006D28F6"/>
    <w:rsid w:val="006D4459"/>
    <w:rsid w:val="006D62F2"/>
    <w:rsid w:val="006E1457"/>
    <w:rsid w:val="006E1D56"/>
    <w:rsid w:val="006E2A34"/>
    <w:rsid w:val="006E3792"/>
    <w:rsid w:val="006E5AD2"/>
    <w:rsid w:val="006E6100"/>
    <w:rsid w:val="006E64B2"/>
    <w:rsid w:val="006E7DF1"/>
    <w:rsid w:val="006F02BA"/>
    <w:rsid w:val="006F4927"/>
    <w:rsid w:val="006F4A99"/>
    <w:rsid w:val="006F64DB"/>
    <w:rsid w:val="006F674A"/>
    <w:rsid w:val="006F6DEF"/>
    <w:rsid w:val="006F7E5B"/>
    <w:rsid w:val="00700617"/>
    <w:rsid w:val="0070155A"/>
    <w:rsid w:val="00701CE2"/>
    <w:rsid w:val="00703D93"/>
    <w:rsid w:val="00705202"/>
    <w:rsid w:val="0070583D"/>
    <w:rsid w:val="00705B4C"/>
    <w:rsid w:val="00705C04"/>
    <w:rsid w:val="00711D05"/>
    <w:rsid w:val="0071284B"/>
    <w:rsid w:val="00712A2D"/>
    <w:rsid w:val="00715132"/>
    <w:rsid w:val="007167A3"/>
    <w:rsid w:val="00716844"/>
    <w:rsid w:val="007169A0"/>
    <w:rsid w:val="0072141A"/>
    <w:rsid w:val="00721D6A"/>
    <w:rsid w:val="007270FD"/>
    <w:rsid w:val="00727159"/>
    <w:rsid w:val="00730AAC"/>
    <w:rsid w:val="007326B5"/>
    <w:rsid w:val="00735ABC"/>
    <w:rsid w:val="00741FC1"/>
    <w:rsid w:val="00745416"/>
    <w:rsid w:val="00747B7E"/>
    <w:rsid w:val="00747CCC"/>
    <w:rsid w:val="00750071"/>
    <w:rsid w:val="0075043E"/>
    <w:rsid w:val="00760536"/>
    <w:rsid w:val="00760659"/>
    <w:rsid w:val="007609AA"/>
    <w:rsid w:val="00760EC3"/>
    <w:rsid w:val="007639DE"/>
    <w:rsid w:val="00764600"/>
    <w:rsid w:val="007654C0"/>
    <w:rsid w:val="00766297"/>
    <w:rsid w:val="007673E1"/>
    <w:rsid w:val="007677CC"/>
    <w:rsid w:val="00772C64"/>
    <w:rsid w:val="00773F67"/>
    <w:rsid w:val="0077454D"/>
    <w:rsid w:val="00774B25"/>
    <w:rsid w:val="0077521C"/>
    <w:rsid w:val="00775937"/>
    <w:rsid w:val="0077773D"/>
    <w:rsid w:val="007833F2"/>
    <w:rsid w:val="007843B6"/>
    <w:rsid w:val="00784744"/>
    <w:rsid w:val="00787745"/>
    <w:rsid w:val="00791654"/>
    <w:rsid w:val="007930B4"/>
    <w:rsid w:val="007935C6"/>
    <w:rsid w:val="00793C09"/>
    <w:rsid w:val="00794A21"/>
    <w:rsid w:val="00795103"/>
    <w:rsid w:val="007963BE"/>
    <w:rsid w:val="007A1EE5"/>
    <w:rsid w:val="007A4249"/>
    <w:rsid w:val="007A4789"/>
    <w:rsid w:val="007A4AB9"/>
    <w:rsid w:val="007A6928"/>
    <w:rsid w:val="007A7230"/>
    <w:rsid w:val="007B338B"/>
    <w:rsid w:val="007B3F13"/>
    <w:rsid w:val="007B41C8"/>
    <w:rsid w:val="007B7D9F"/>
    <w:rsid w:val="007C2258"/>
    <w:rsid w:val="007C3188"/>
    <w:rsid w:val="007C3F2F"/>
    <w:rsid w:val="007C56F9"/>
    <w:rsid w:val="007C64EA"/>
    <w:rsid w:val="007D11AB"/>
    <w:rsid w:val="007D192C"/>
    <w:rsid w:val="007D36AB"/>
    <w:rsid w:val="007D3CD0"/>
    <w:rsid w:val="007D3D48"/>
    <w:rsid w:val="007D7F37"/>
    <w:rsid w:val="007E16FB"/>
    <w:rsid w:val="007E4121"/>
    <w:rsid w:val="007E4628"/>
    <w:rsid w:val="007F0732"/>
    <w:rsid w:val="007F2A4F"/>
    <w:rsid w:val="007F3AB1"/>
    <w:rsid w:val="007F561D"/>
    <w:rsid w:val="007F5B55"/>
    <w:rsid w:val="007F722F"/>
    <w:rsid w:val="008000D1"/>
    <w:rsid w:val="00800E61"/>
    <w:rsid w:val="00800FBB"/>
    <w:rsid w:val="008022AC"/>
    <w:rsid w:val="008043A0"/>
    <w:rsid w:val="008050AB"/>
    <w:rsid w:val="00805B38"/>
    <w:rsid w:val="008067CD"/>
    <w:rsid w:val="00811B83"/>
    <w:rsid w:val="008134C3"/>
    <w:rsid w:val="00813AD2"/>
    <w:rsid w:val="00814721"/>
    <w:rsid w:val="00816979"/>
    <w:rsid w:val="00820130"/>
    <w:rsid w:val="008206B0"/>
    <w:rsid w:val="00820911"/>
    <w:rsid w:val="0082093C"/>
    <w:rsid w:val="00820A2C"/>
    <w:rsid w:val="00821990"/>
    <w:rsid w:val="00822255"/>
    <w:rsid w:val="00823325"/>
    <w:rsid w:val="00824528"/>
    <w:rsid w:val="00825E1E"/>
    <w:rsid w:val="008279F0"/>
    <w:rsid w:val="00827AC5"/>
    <w:rsid w:val="00827C64"/>
    <w:rsid w:val="00830254"/>
    <w:rsid w:val="00831FC7"/>
    <w:rsid w:val="00834012"/>
    <w:rsid w:val="0083496F"/>
    <w:rsid w:val="00835DAD"/>
    <w:rsid w:val="0083767D"/>
    <w:rsid w:val="00837EBA"/>
    <w:rsid w:val="00840739"/>
    <w:rsid w:val="00842AFD"/>
    <w:rsid w:val="008439D1"/>
    <w:rsid w:val="00845437"/>
    <w:rsid w:val="0084549E"/>
    <w:rsid w:val="00845DB8"/>
    <w:rsid w:val="0084755C"/>
    <w:rsid w:val="0084798E"/>
    <w:rsid w:val="00851B85"/>
    <w:rsid w:val="008526F9"/>
    <w:rsid w:val="00853631"/>
    <w:rsid w:val="00854040"/>
    <w:rsid w:val="008553F4"/>
    <w:rsid w:val="00855851"/>
    <w:rsid w:val="00856C76"/>
    <w:rsid w:val="00857E1C"/>
    <w:rsid w:val="00861B62"/>
    <w:rsid w:val="008631E7"/>
    <w:rsid w:val="0086322B"/>
    <w:rsid w:val="00864ACD"/>
    <w:rsid w:val="00865020"/>
    <w:rsid w:val="00871E67"/>
    <w:rsid w:val="00873D00"/>
    <w:rsid w:val="00875F54"/>
    <w:rsid w:val="00877F2F"/>
    <w:rsid w:val="00882692"/>
    <w:rsid w:val="008852C8"/>
    <w:rsid w:val="008878BE"/>
    <w:rsid w:val="00890A84"/>
    <w:rsid w:val="00891FB8"/>
    <w:rsid w:val="00893C5C"/>
    <w:rsid w:val="008973D9"/>
    <w:rsid w:val="008A14D0"/>
    <w:rsid w:val="008A350A"/>
    <w:rsid w:val="008A58E5"/>
    <w:rsid w:val="008B0D6D"/>
    <w:rsid w:val="008B3A0C"/>
    <w:rsid w:val="008B41E7"/>
    <w:rsid w:val="008B49E9"/>
    <w:rsid w:val="008B55C6"/>
    <w:rsid w:val="008B6522"/>
    <w:rsid w:val="008B7B13"/>
    <w:rsid w:val="008C15B3"/>
    <w:rsid w:val="008C1E23"/>
    <w:rsid w:val="008C20F3"/>
    <w:rsid w:val="008D02BD"/>
    <w:rsid w:val="008D2B23"/>
    <w:rsid w:val="008D3514"/>
    <w:rsid w:val="008D39D3"/>
    <w:rsid w:val="008D3C0B"/>
    <w:rsid w:val="008D46D6"/>
    <w:rsid w:val="008D7C9D"/>
    <w:rsid w:val="008E1C34"/>
    <w:rsid w:val="008E256B"/>
    <w:rsid w:val="008E2888"/>
    <w:rsid w:val="008E5306"/>
    <w:rsid w:val="008E5D9D"/>
    <w:rsid w:val="008E6DBB"/>
    <w:rsid w:val="008F1F6B"/>
    <w:rsid w:val="008F20BF"/>
    <w:rsid w:val="008F21F1"/>
    <w:rsid w:val="008F52C7"/>
    <w:rsid w:val="008F6879"/>
    <w:rsid w:val="00900A55"/>
    <w:rsid w:val="00901626"/>
    <w:rsid w:val="00901C00"/>
    <w:rsid w:val="00902669"/>
    <w:rsid w:val="0090330E"/>
    <w:rsid w:val="00903BE8"/>
    <w:rsid w:val="00904212"/>
    <w:rsid w:val="009051E4"/>
    <w:rsid w:val="009054CC"/>
    <w:rsid w:val="00906D39"/>
    <w:rsid w:val="009078B6"/>
    <w:rsid w:val="00911050"/>
    <w:rsid w:val="00911755"/>
    <w:rsid w:val="00911F92"/>
    <w:rsid w:val="00913368"/>
    <w:rsid w:val="009149ED"/>
    <w:rsid w:val="00915FF3"/>
    <w:rsid w:val="00917B47"/>
    <w:rsid w:val="00917E0E"/>
    <w:rsid w:val="00920006"/>
    <w:rsid w:val="00921062"/>
    <w:rsid w:val="00923326"/>
    <w:rsid w:val="00923C90"/>
    <w:rsid w:val="0092554E"/>
    <w:rsid w:val="00925655"/>
    <w:rsid w:val="0092629C"/>
    <w:rsid w:val="00926488"/>
    <w:rsid w:val="00930A5A"/>
    <w:rsid w:val="00930FC2"/>
    <w:rsid w:val="0093199E"/>
    <w:rsid w:val="0093227D"/>
    <w:rsid w:val="009325B2"/>
    <w:rsid w:val="0093381B"/>
    <w:rsid w:val="00933C69"/>
    <w:rsid w:val="00934C6E"/>
    <w:rsid w:val="0093562E"/>
    <w:rsid w:val="0093578A"/>
    <w:rsid w:val="00936CCA"/>
    <w:rsid w:val="00937463"/>
    <w:rsid w:val="00941D68"/>
    <w:rsid w:val="00943B7B"/>
    <w:rsid w:val="00945657"/>
    <w:rsid w:val="00945FCD"/>
    <w:rsid w:val="00946A94"/>
    <w:rsid w:val="00952866"/>
    <w:rsid w:val="00952EFD"/>
    <w:rsid w:val="00953D3C"/>
    <w:rsid w:val="00953DDA"/>
    <w:rsid w:val="0095622E"/>
    <w:rsid w:val="0096020F"/>
    <w:rsid w:val="009608BA"/>
    <w:rsid w:val="00960BDC"/>
    <w:rsid w:val="0096147B"/>
    <w:rsid w:val="00965B87"/>
    <w:rsid w:val="00972CBC"/>
    <w:rsid w:val="00973F90"/>
    <w:rsid w:val="009742FC"/>
    <w:rsid w:val="00975FA9"/>
    <w:rsid w:val="009810A4"/>
    <w:rsid w:val="00981BC8"/>
    <w:rsid w:val="00982C4C"/>
    <w:rsid w:val="00982F6D"/>
    <w:rsid w:val="00987A34"/>
    <w:rsid w:val="00991CA7"/>
    <w:rsid w:val="00991F19"/>
    <w:rsid w:val="009922D6"/>
    <w:rsid w:val="00993C8C"/>
    <w:rsid w:val="009945FB"/>
    <w:rsid w:val="00994782"/>
    <w:rsid w:val="00996D3B"/>
    <w:rsid w:val="009A3E17"/>
    <w:rsid w:val="009A59D0"/>
    <w:rsid w:val="009A6707"/>
    <w:rsid w:val="009A6E0E"/>
    <w:rsid w:val="009A76E2"/>
    <w:rsid w:val="009A7BF0"/>
    <w:rsid w:val="009B04C2"/>
    <w:rsid w:val="009B1E46"/>
    <w:rsid w:val="009B1EA4"/>
    <w:rsid w:val="009B22BE"/>
    <w:rsid w:val="009B360A"/>
    <w:rsid w:val="009B3E7A"/>
    <w:rsid w:val="009B6AE8"/>
    <w:rsid w:val="009B6AF8"/>
    <w:rsid w:val="009C0909"/>
    <w:rsid w:val="009C1E49"/>
    <w:rsid w:val="009C6D09"/>
    <w:rsid w:val="009D123B"/>
    <w:rsid w:val="009D633F"/>
    <w:rsid w:val="009D6606"/>
    <w:rsid w:val="009E0650"/>
    <w:rsid w:val="009E0BD1"/>
    <w:rsid w:val="009E2DD8"/>
    <w:rsid w:val="009E3189"/>
    <w:rsid w:val="009E413C"/>
    <w:rsid w:val="009E46C1"/>
    <w:rsid w:val="009F04F5"/>
    <w:rsid w:val="009F0F66"/>
    <w:rsid w:val="009F2AF0"/>
    <w:rsid w:val="009F3DEF"/>
    <w:rsid w:val="009F40FD"/>
    <w:rsid w:val="009F440A"/>
    <w:rsid w:val="009F4BBE"/>
    <w:rsid w:val="009F6977"/>
    <w:rsid w:val="00A00FC2"/>
    <w:rsid w:val="00A015FA"/>
    <w:rsid w:val="00A018F2"/>
    <w:rsid w:val="00A01A5C"/>
    <w:rsid w:val="00A01BE4"/>
    <w:rsid w:val="00A03272"/>
    <w:rsid w:val="00A03C9D"/>
    <w:rsid w:val="00A05038"/>
    <w:rsid w:val="00A05F74"/>
    <w:rsid w:val="00A074FC"/>
    <w:rsid w:val="00A11F96"/>
    <w:rsid w:val="00A13215"/>
    <w:rsid w:val="00A146A8"/>
    <w:rsid w:val="00A15ED6"/>
    <w:rsid w:val="00A17851"/>
    <w:rsid w:val="00A2007A"/>
    <w:rsid w:val="00A23B37"/>
    <w:rsid w:val="00A247AA"/>
    <w:rsid w:val="00A26DF3"/>
    <w:rsid w:val="00A324D0"/>
    <w:rsid w:val="00A3480D"/>
    <w:rsid w:val="00A3481A"/>
    <w:rsid w:val="00A362B3"/>
    <w:rsid w:val="00A36385"/>
    <w:rsid w:val="00A36C55"/>
    <w:rsid w:val="00A36C95"/>
    <w:rsid w:val="00A3741A"/>
    <w:rsid w:val="00A40615"/>
    <w:rsid w:val="00A40902"/>
    <w:rsid w:val="00A41BA6"/>
    <w:rsid w:val="00A43C6E"/>
    <w:rsid w:val="00A43F22"/>
    <w:rsid w:val="00A4605B"/>
    <w:rsid w:val="00A46251"/>
    <w:rsid w:val="00A46A9A"/>
    <w:rsid w:val="00A47683"/>
    <w:rsid w:val="00A512AC"/>
    <w:rsid w:val="00A523E2"/>
    <w:rsid w:val="00A52838"/>
    <w:rsid w:val="00A52B91"/>
    <w:rsid w:val="00A53410"/>
    <w:rsid w:val="00A572F3"/>
    <w:rsid w:val="00A60B3E"/>
    <w:rsid w:val="00A614A2"/>
    <w:rsid w:val="00A61896"/>
    <w:rsid w:val="00A62FEA"/>
    <w:rsid w:val="00A635C3"/>
    <w:rsid w:val="00A6400C"/>
    <w:rsid w:val="00A64171"/>
    <w:rsid w:val="00A65BD1"/>
    <w:rsid w:val="00A65DA2"/>
    <w:rsid w:val="00A70EA9"/>
    <w:rsid w:val="00A749B2"/>
    <w:rsid w:val="00A755F3"/>
    <w:rsid w:val="00A75C05"/>
    <w:rsid w:val="00A76DD8"/>
    <w:rsid w:val="00A77500"/>
    <w:rsid w:val="00A77FB7"/>
    <w:rsid w:val="00A80423"/>
    <w:rsid w:val="00A83059"/>
    <w:rsid w:val="00A841CE"/>
    <w:rsid w:val="00A8466C"/>
    <w:rsid w:val="00A8492B"/>
    <w:rsid w:val="00A84BC9"/>
    <w:rsid w:val="00A901A4"/>
    <w:rsid w:val="00A91793"/>
    <w:rsid w:val="00A91C81"/>
    <w:rsid w:val="00AA062B"/>
    <w:rsid w:val="00AA4916"/>
    <w:rsid w:val="00AA4E0F"/>
    <w:rsid w:val="00AA654A"/>
    <w:rsid w:val="00AA6666"/>
    <w:rsid w:val="00AA6C98"/>
    <w:rsid w:val="00AB0197"/>
    <w:rsid w:val="00AC096E"/>
    <w:rsid w:val="00AC0E8C"/>
    <w:rsid w:val="00AC3F60"/>
    <w:rsid w:val="00AC7F7F"/>
    <w:rsid w:val="00AD1CFF"/>
    <w:rsid w:val="00AD22A4"/>
    <w:rsid w:val="00AD2489"/>
    <w:rsid w:val="00AD3DDA"/>
    <w:rsid w:val="00AD4B02"/>
    <w:rsid w:val="00AD64C2"/>
    <w:rsid w:val="00AD6E91"/>
    <w:rsid w:val="00AD6F41"/>
    <w:rsid w:val="00AD70C8"/>
    <w:rsid w:val="00AE0715"/>
    <w:rsid w:val="00AE0DD9"/>
    <w:rsid w:val="00AE38A2"/>
    <w:rsid w:val="00AE4C5B"/>
    <w:rsid w:val="00AE5444"/>
    <w:rsid w:val="00AE65B9"/>
    <w:rsid w:val="00AE798D"/>
    <w:rsid w:val="00AF1139"/>
    <w:rsid w:val="00AF1EEF"/>
    <w:rsid w:val="00AF25B8"/>
    <w:rsid w:val="00AF3353"/>
    <w:rsid w:val="00AF50BE"/>
    <w:rsid w:val="00AF59A8"/>
    <w:rsid w:val="00AF5E84"/>
    <w:rsid w:val="00AF7D97"/>
    <w:rsid w:val="00B014B9"/>
    <w:rsid w:val="00B050F7"/>
    <w:rsid w:val="00B06274"/>
    <w:rsid w:val="00B10C99"/>
    <w:rsid w:val="00B112C6"/>
    <w:rsid w:val="00B13186"/>
    <w:rsid w:val="00B145A8"/>
    <w:rsid w:val="00B15C98"/>
    <w:rsid w:val="00B164C5"/>
    <w:rsid w:val="00B16D33"/>
    <w:rsid w:val="00B20746"/>
    <w:rsid w:val="00B20D76"/>
    <w:rsid w:val="00B21759"/>
    <w:rsid w:val="00B26E1A"/>
    <w:rsid w:val="00B30980"/>
    <w:rsid w:val="00B30C09"/>
    <w:rsid w:val="00B32509"/>
    <w:rsid w:val="00B33E76"/>
    <w:rsid w:val="00B34522"/>
    <w:rsid w:val="00B358D3"/>
    <w:rsid w:val="00B35BB1"/>
    <w:rsid w:val="00B35E2A"/>
    <w:rsid w:val="00B367AE"/>
    <w:rsid w:val="00B371F7"/>
    <w:rsid w:val="00B4002B"/>
    <w:rsid w:val="00B46AA7"/>
    <w:rsid w:val="00B50BAE"/>
    <w:rsid w:val="00B54F91"/>
    <w:rsid w:val="00B5676D"/>
    <w:rsid w:val="00B57613"/>
    <w:rsid w:val="00B57A31"/>
    <w:rsid w:val="00B60DD1"/>
    <w:rsid w:val="00B615B8"/>
    <w:rsid w:val="00B628A9"/>
    <w:rsid w:val="00B63835"/>
    <w:rsid w:val="00B647D2"/>
    <w:rsid w:val="00B65799"/>
    <w:rsid w:val="00B676CD"/>
    <w:rsid w:val="00B6AA7C"/>
    <w:rsid w:val="00B70662"/>
    <w:rsid w:val="00B70BCF"/>
    <w:rsid w:val="00B728A1"/>
    <w:rsid w:val="00B72F67"/>
    <w:rsid w:val="00B7422F"/>
    <w:rsid w:val="00B7477B"/>
    <w:rsid w:val="00B74A29"/>
    <w:rsid w:val="00B762AB"/>
    <w:rsid w:val="00B76548"/>
    <w:rsid w:val="00B77A8E"/>
    <w:rsid w:val="00B77C57"/>
    <w:rsid w:val="00B77E6E"/>
    <w:rsid w:val="00B80AE2"/>
    <w:rsid w:val="00B818BF"/>
    <w:rsid w:val="00B84650"/>
    <w:rsid w:val="00B86B85"/>
    <w:rsid w:val="00B87832"/>
    <w:rsid w:val="00B90688"/>
    <w:rsid w:val="00B90713"/>
    <w:rsid w:val="00B90831"/>
    <w:rsid w:val="00B90995"/>
    <w:rsid w:val="00B90C9D"/>
    <w:rsid w:val="00B916AB"/>
    <w:rsid w:val="00B91C85"/>
    <w:rsid w:val="00B92875"/>
    <w:rsid w:val="00B943DD"/>
    <w:rsid w:val="00B97669"/>
    <w:rsid w:val="00BA0E72"/>
    <w:rsid w:val="00BA1685"/>
    <w:rsid w:val="00BA4098"/>
    <w:rsid w:val="00BA4F0A"/>
    <w:rsid w:val="00BB0E5C"/>
    <w:rsid w:val="00BB4FBA"/>
    <w:rsid w:val="00BB6C28"/>
    <w:rsid w:val="00BB7911"/>
    <w:rsid w:val="00BC03AA"/>
    <w:rsid w:val="00BC11F5"/>
    <w:rsid w:val="00BC1381"/>
    <w:rsid w:val="00BC47D3"/>
    <w:rsid w:val="00BC51DD"/>
    <w:rsid w:val="00BC5D69"/>
    <w:rsid w:val="00BC69D7"/>
    <w:rsid w:val="00BC781C"/>
    <w:rsid w:val="00BD0A5D"/>
    <w:rsid w:val="00BD2421"/>
    <w:rsid w:val="00BD30FB"/>
    <w:rsid w:val="00BD5920"/>
    <w:rsid w:val="00BD6513"/>
    <w:rsid w:val="00BD7502"/>
    <w:rsid w:val="00BE0BDD"/>
    <w:rsid w:val="00BE1FD0"/>
    <w:rsid w:val="00BE2796"/>
    <w:rsid w:val="00BF224B"/>
    <w:rsid w:val="00C00691"/>
    <w:rsid w:val="00C04759"/>
    <w:rsid w:val="00C04FAC"/>
    <w:rsid w:val="00C075DC"/>
    <w:rsid w:val="00C1014F"/>
    <w:rsid w:val="00C10341"/>
    <w:rsid w:val="00C109B2"/>
    <w:rsid w:val="00C11629"/>
    <w:rsid w:val="00C13D22"/>
    <w:rsid w:val="00C16058"/>
    <w:rsid w:val="00C165DE"/>
    <w:rsid w:val="00C16EE8"/>
    <w:rsid w:val="00C17388"/>
    <w:rsid w:val="00C176B3"/>
    <w:rsid w:val="00C214EE"/>
    <w:rsid w:val="00C23023"/>
    <w:rsid w:val="00C23159"/>
    <w:rsid w:val="00C2319F"/>
    <w:rsid w:val="00C25AAD"/>
    <w:rsid w:val="00C26281"/>
    <w:rsid w:val="00C26719"/>
    <w:rsid w:val="00C32652"/>
    <w:rsid w:val="00C32F14"/>
    <w:rsid w:val="00C33FC7"/>
    <w:rsid w:val="00C35EF0"/>
    <w:rsid w:val="00C37B3C"/>
    <w:rsid w:val="00C42EA7"/>
    <w:rsid w:val="00C43194"/>
    <w:rsid w:val="00C43AAD"/>
    <w:rsid w:val="00C44CD1"/>
    <w:rsid w:val="00C45475"/>
    <w:rsid w:val="00C459BC"/>
    <w:rsid w:val="00C4727A"/>
    <w:rsid w:val="00C474FF"/>
    <w:rsid w:val="00C525D0"/>
    <w:rsid w:val="00C5625A"/>
    <w:rsid w:val="00C57396"/>
    <w:rsid w:val="00C60098"/>
    <w:rsid w:val="00C61D13"/>
    <w:rsid w:val="00C6308A"/>
    <w:rsid w:val="00C6787A"/>
    <w:rsid w:val="00C67B56"/>
    <w:rsid w:val="00C724E9"/>
    <w:rsid w:val="00C74F45"/>
    <w:rsid w:val="00C81896"/>
    <w:rsid w:val="00C83702"/>
    <w:rsid w:val="00C85407"/>
    <w:rsid w:val="00C86C3E"/>
    <w:rsid w:val="00C87792"/>
    <w:rsid w:val="00C9015A"/>
    <w:rsid w:val="00C90488"/>
    <w:rsid w:val="00C90978"/>
    <w:rsid w:val="00C94015"/>
    <w:rsid w:val="00C94C0A"/>
    <w:rsid w:val="00C96493"/>
    <w:rsid w:val="00C96A90"/>
    <w:rsid w:val="00C97278"/>
    <w:rsid w:val="00C97A5E"/>
    <w:rsid w:val="00CA0B70"/>
    <w:rsid w:val="00CA1A83"/>
    <w:rsid w:val="00CA2236"/>
    <w:rsid w:val="00CA36E4"/>
    <w:rsid w:val="00CA6223"/>
    <w:rsid w:val="00CA746A"/>
    <w:rsid w:val="00CB2F7D"/>
    <w:rsid w:val="00CB317C"/>
    <w:rsid w:val="00CB46B5"/>
    <w:rsid w:val="00CB5D59"/>
    <w:rsid w:val="00CB7BE2"/>
    <w:rsid w:val="00CC1495"/>
    <w:rsid w:val="00CC1ADF"/>
    <w:rsid w:val="00CC47E1"/>
    <w:rsid w:val="00CC4F99"/>
    <w:rsid w:val="00CC5FA2"/>
    <w:rsid w:val="00CC60A1"/>
    <w:rsid w:val="00CC64FF"/>
    <w:rsid w:val="00CC78C7"/>
    <w:rsid w:val="00CD2645"/>
    <w:rsid w:val="00CD4BDF"/>
    <w:rsid w:val="00CD5BB7"/>
    <w:rsid w:val="00CD5CE7"/>
    <w:rsid w:val="00CE28FF"/>
    <w:rsid w:val="00CE442C"/>
    <w:rsid w:val="00CE46F6"/>
    <w:rsid w:val="00CE6B9D"/>
    <w:rsid w:val="00CE710F"/>
    <w:rsid w:val="00CE79BC"/>
    <w:rsid w:val="00CF2F27"/>
    <w:rsid w:val="00CF4681"/>
    <w:rsid w:val="00CF7E67"/>
    <w:rsid w:val="00D00C9E"/>
    <w:rsid w:val="00D02A8A"/>
    <w:rsid w:val="00D05245"/>
    <w:rsid w:val="00D073B2"/>
    <w:rsid w:val="00D103B2"/>
    <w:rsid w:val="00D112B3"/>
    <w:rsid w:val="00D123D3"/>
    <w:rsid w:val="00D142A9"/>
    <w:rsid w:val="00D14A14"/>
    <w:rsid w:val="00D16A3E"/>
    <w:rsid w:val="00D16F1D"/>
    <w:rsid w:val="00D20173"/>
    <w:rsid w:val="00D2316D"/>
    <w:rsid w:val="00D269AC"/>
    <w:rsid w:val="00D275F3"/>
    <w:rsid w:val="00D31BE2"/>
    <w:rsid w:val="00D33500"/>
    <w:rsid w:val="00D3523E"/>
    <w:rsid w:val="00D35302"/>
    <w:rsid w:val="00D41440"/>
    <w:rsid w:val="00D42C6A"/>
    <w:rsid w:val="00D4396F"/>
    <w:rsid w:val="00D43EC7"/>
    <w:rsid w:val="00D4428C"/>
    <w:rsid w:val="00D452D4"/>
    <w:rsid w:val="00D45CDF"/>
    <w:rsid w:val="00D468D5"/>
    <w:rsid w:val="00D516FB"/>
    <w:rsid w:val="00D51CF5"/>
    <w:rsid w:val="00D52957"/>
    <w:rsid w:val="00D52AB4"/>
    <w:rsid w:val="00D53B35"/>
    <w:rsid w:val="00D546AF"/>
    <w:rsid w:val="00D56A4A"/>
    <w:rsid w:val="00D65622"/>
    <w:rsid w:val="00D6624E"/>
    <w:rsid w:val="00D673EA"/>
    <w:rsid w:val="00D70631"/>
    <w:rsid w:val="00D74B14"/>
    <w:rsid w:val="00D75342"/>
    <w:rsid w:val="00D76B7E"/>
    <w:rsid w:val="00D76CD7"/>
    <w:rsid w:val="00D76DEA"/>
    <w:rsid w:val="00D77640"/>
    <w:rsid w:val="00D800C3"/>
    <w:rsid w:val="00D8031E"/>
    <w:rsid w:val="00D813B4"/>
    <w:rsid w:val="00D84CD7"/>
    <w:rsid w:val="00D850ED"/>
    <w:rsid w:val="00D91059"/>
    <w:rsid w:val="00D91202"/>
    <w:rsid w:val="00D93A2D"/>
    <w:rsid w:val="00D97781"/>
    <w:rsid w:val="00DA081A"/>
    <w:rsid w:val="00DA1CCA"/>
    <w:rsid w:val="00DA4F6D"/>
    <w:rsid w:val="00DA4F85"/>
    <w:rsid w:val="00DA5559"/>
    <w:rsid w:val="00DA5769"/>
    <w:rsid w:val="00DA6948"/>
    <w:rsid w:val="00DB0F4E"/>
    <w:rsid w:val="00DB1057"/>
    <w:rsid w:val="00DB2260"/>
    <w:rsid w:val="00DB3457"/>
    <w:rsid w:val="00DB442E"/>
    <w:rsid w:val="00DB44EB"/>
    <w:rsid w:val="00DB4CDE"/>
    <w:rsid w:val="00DB5A71"/>
    <w:rsid w:val="00DB5BAA"/>
    <w:rsid w:val="00DB5FE9"/>
    <w:rsid w:val="00DB6C0C"/>
    <w:rsid w:val="00DB74C0"/>
    <w:rsid w:val="00DB7601"/>
    <w:rsid w:val="00DC0D6D"/>
    <w:rsid w:val="00DC36F6"/>
    <w:rsid w:val="00DC4A52"/>
    <w:rsid w:val="00DC610E"/>
    <w:rsid w:val="00DC6A23"/>
    <w:rsid w:val="00DC787B"/>
    <w:rsid w:val="00DD01B1"/>
    <w:rsid w:val="00DD171A"/>
    <w:rsid w:val="00DD1EBC"/>
    <w:rsid w:val="00DD1F9F"/>
    <w:rsid w:val="00DD4584"/>
    <w:rsid w:val="00DE1AC4"/>
    <w:rsid w:val="00DE2DDA"/>
    <w:rsid w:val="00DE3627"/>
    <w:rsid w:val="00DE3CC4"/>
    <w:rsid w:val="00DE403C"/>
    <w:rsid w:val="00DE7725"/>
    <w:rsid w:val="00DF5973"/>
    <w:rsid w:val="00E01167"/>
    <w:rsid w:val="00E0180B"/>
    <w:rsid w:val="00E020E3"/>
    <w:rsid w:val="00E03995"/>
    <w:rsid w:val="00E03FEA"/>
    <w:rsid w:val="00E0600B"/>
    <w:rsid w:val="00E11E3D"/>
    <w:rsid w:val="00E130FD"/>
    <w:rsid w:val="00E138C2"/>
    <w:rsid w:val="00E1413A"/>
    <w:rsid w:val="00E14906"/>
    <w:rsid w:val="00E16908"/>
    <w:rsid w:val="00E21037"/>
    <w:rsid w:val="00E213A6"/>
    <w:rsid w:val="00E24BCA"/>
    <w:rsid w:val="00E253E0"/>
    <w:rsid w:val="00E2688D"/>
    <w:rsid w:val="00E30822"/>
    <w:rsid w:val="00E30B7B"/>
    <w:rsid w:val="00E3269F"/>
    <w:rsid w:val="00E356C7"/>
    <w:rsid w:val="00E4373A"/>
    <w:rsid w:val="00E441AD"/>
    <w:rsid w:val="00E45102"/>
    <w:rsid w:val="00E56C98"/>
    <w:rsid w:val="00E6089B"/>
    <w:rsid w:val="00E60CED"/>
    <w:rsid w:val="00E637E3"/>
    <w:rsid w:val="00E6421F"/>
    <w:rsid w:val="00E661D7"/>
    <w:rsid w:val="00E67B12"/>
    <w:rsid w:val="00E700C9"/>
    <w:rsid w:val="00E70BF2"/>
    <w:rsid w:val="00E723FD"/>
    <w:rsid w:val="00E729FA"/>
    <w:rsid w:val="00E74822"/>
    <w:rsid w:val="00E759C9"/>
    <w:rsid w:val="00E75F32"/>
    <w:rsid w:val="00E7676D"/>
    <w:rsid w:val="00E7776A"/>
    <w:rsid w:val="00E77B5F"/>
    <w:rsid w:val="00E80623"/>
    <w:rsid w:val="00E81BC6"/>
    <w:rsid w:val="00E81D7E"/>
    <w:rsid w:val="00E82BAD"/>
    <w:rsid w:val="00E85260"/>
    <w:rsid w:val="00E857C7"/>
    <w:rsid w:val="00E85B5E"/>
    <w:rsid w:val="00E86F52"/>
    <w:rsid w:val="00E879C1"/>
    <w:rsid w:val="00E91D93"/>
    <w:rsid w:val="00E933FB"/>
    <w:rsid w:val="00E93E69"/>
    <w:rsid w:val="00E94272"/>
    <w:rsid w:val="00E94E83"/>
    <w:rsid w:val="00E96F26"/>
    <w:rsid w:val="00E9773D"/>
    <w:rsid w:val="00EA06E6"/>
    <w:rsid w:val="00EA185E"/>
    <w:rsid w:val="00EA1CB3"/>
    <w:rsid w:val="00EA3743"/>
    <w:rsid w:val="00EA5217"/>
    <w:rsid w:val="00EA5260"/>
    <w:rsid w:val="00EA547E"/>
    <w:rsid w:val="00EA7837"/>
    <w:rsid w:val="00EB0291"/>
    <w:rsid w:val="00EB46E3"/>
    <w:rsid w:val="00EB4998"/>
    <w:rsid w:val="00EB60C8"/>
    <w:rsid w:val="00EC0C0F"/>
    <w:rsid w:val="00EC11A4"/>
    <w:rsid w:val="00EC162D"/>
    <w:rsid w:val="00EC1D86"/>
    <w:rsid w:val="00ED24A3"/>
    <w:rsid w:val="00ED2932"/>
    <w:rsid w:val="00ED3446"/>
    <w:rsid w:val="00ED3DB6"/>
    <w:rsid w:val="00ED3FAE"/>
    <w:rsid w:val="00ED5E6F"/>
    <w:rsid w:val="00ED5F9E"/>
    <w:rsid w:val="00ED7871"/>
    <w:rsid w:val="00EE0CC0"/>
    <w:rsid w:val="00EE1E8E"/>
    <w:rsid w:val="00EE1F7D"/>
    <w:rsid w:val="00EE2516"/>
    <w:rsid w:val="00EE53F3"/>
    <w:rsid w:val="00EE577A"/>
    <w:rsid w:val="00EE6865"/>
    <w:rsid w:val="00EF1FE5"/>
    <w:rsid w:val="00EF3110"/>
    <w:rsid w:val="00EF4486"/>
    <w:rsid w:val="00F00F0C"/>
    <w:rsid w:val="00F02E43"/>
    <w:rsid w:val="00F0334E"/>
    <w:rsid w:val="00F14CAF"/>
    <w:rsid w:val="00F14F21"/>
    <w:rsid w:val="00F16008"/>
    <w:rsid w:val="00F168D5"/>
    <w:rsid w:val="00F17BB1"/>
    <w:rsid w:val="00F2080C"/>
    <w:rsid w:val="00F2097C"/>
    <w:rsid w:val="00F21267"/>
    <w:rsid w:val="00F31D0F"/>
    <w:rsid w:val="00F33574"/>
    <w:rsid w:val="00F33B8A"/>
    <w:rsid w:val="00F33D66"/>
    <w:rsid w:val="00F344EC"/>
    <w:rsid w:val="00F351CB"/>
    <w:rsid w:val="00F3696B"/>
    <w:rsid w:val="00F40BB2"/>
    <w:rsid w:val="00F416CA"/>
    <w:rsid w:val="00F41BE0"/>
    <w:rsid w:val="00F42C45"/>
    <w:rsid w:val="00F47C01"/>
    <w:rsid w:val="00F50FC2"/>
    <w:rsid w:val="00F5146E"/>
    <w:rsid w:val="00F53D60"/>
    <w:rsid w:val="00F54EAE"/>
    <w:rsid w:val="00F56221"/>
    <w:rsid w:val="00F57DFB"/>
    <w:rsid w:val="00F63D10"/>
    <w:rsid w:val="00F63F53"/>
    <w:rsid w:val="00F64268"/>
    <w:rsid w:val="00F6625F"/>
    <w:rsid w:val="00F7135A"/>
    <w:rsid w:val="00F71F9D"/>
    <w:rsid w:val="00F72876"/>
    <w:rsid w:val="00F74C2E"/>
    <w:rsid w:val="00F77124"/>
    <w:rsid w:val="00F77B2C"/>
    <w:rsid w:val="00F80DFF"/>
    <w:rsid w:val="00F80EC7"/>
    <w:rsid w:val="00F8349A"/>
    <w:rsid w:val="00F84759"/>
    <w:rsid w:val="00F84EC0"/>
    <w:rsid w:val="00F852C0"/>
    <w:rsid w:val="00F86060"/>
    <w:rsid w:val="00F87401"/>
    <w:rsid w:val="00F90F10"/>
    <w:rsid w:val="00F91CD3"/>
    <w:rsid w:val="00F92A5A"/>
    <w:rsid w:val="00F92ABD"/>
    <w:rsid w:val="00F94342"/>
    <w:rsid w:val="00F97E04"/>
    <w:rsid w:val="00FA0C73"/>
    <w:rsid w:val="00FA2743"/>
    <w:rsid w:val="00FA2B97"/>
    <w:rsid w:val="00FA3FCD"/>
    <w:rsid w:val="00FA4464"/>
    <w:rsid w:val="00FA626C"/>
    <w:rsid w:val="00FB022E"/>
    <w:rsid w:val="00FB2E8D"/>
    <w:rsid w:val="00FB30FF"/>
    <w:rsid w:val="00FB39DF"/>
    <w:rsid w:val="00FB473F"/>
    <w:rsid w:val="00FB5180"/>
    <w:rsid w:val="00FB53E1"/>
    <w:rsid w:val="00FB5D34"/>
    <w:rsid w:val="00FB60CF"/>
    <w:rsid w:val="00FB6A24"/>
    <w:rsid w:val="00FB7F00"/>
    <w:rsid w:val="00FC0272"/>
    <w:rsid w:val="00FC1180"/>
    <w:rsid w:val="00FC343B"/>
    <w:rsid w:val="00FC4565"/>
    <w:rsid w:val="00FC61BA"/>
    <w:rsid w:val="00FD12C8"/>
    <w:rsid w:val="00FD181C"/>
    <w:rsid w:val="00FD245E"/>
    <w:rsid w:val="00FD30A1"/>
    <w:rsid w:val="00FD354F"/>
    <w:rsid w:val="00FD3833"/>
    <w:rsid w:val="00FD3D07"/>
    <w:rsid w:val="00FD6206"/>
    <w:rsid w:val="00FD738A"/>
    <w:rsid w:val="00FE0FD3"/>
    <w:rsid w:val="00FE13E1"/>
    <w:rsid w:val="00FE22A9"/>
    <w:rsid w:val="00FE2348"/>
    <w:rsid w:val="00FE3459"/>
    <w:rsid w:val="00FE45E7"/>
    <w:rsid w:val="00FE5B15"/>
    <w:rsid w:val="00FE63AE"/>
    <w:rsid w:val="00FE72F9"/>
    <w:rsid w:val="00FF0261"/>
    <w:rsid w:val="00FF17BC"/>
    <w:rsid w:val="00FF1E1C"/>
    <w:rsid w:val="00FF2777"/>
    <w:rsid w:val="00FF58AA"/>
    <w:rsid w:val="00FF5BD2"/>
    <w:rsid w:val="00FF5DC2"/>
    <w:rsid w:val="01610195"/>
    <w:rsid w:val="018A2862"/>
    <w:rsid w:val="0418C4C7"/>
    <w:rsid w:val="05853373"/>
    <w:rsid w:val="059ED1BB"/>
    <w:rsid w:val="05B90930"/>
    <w:rsid w:val="09573F7E"/>
    <w:rsid w:val="096C13D8"/>
    <w:rsid w:val="0A154490"/>
    <w:rsid w:val="0E59FAA3"/>
    <w:rsid w:val="0EDB56FC"/>
    <w:rsid w:val="0F177AEB"/>
    <w:rsid w:val="0FA72060"/>
    <w:rsid w:val="1234DDBA"/>
    <w:rsid w:val="12A6D4C7"/>
    <w:rsid w:val="1442A528"/>
    <w:rsid w:val="147CDD69"/>
    <w:rsid w:val="150515E2"/>
    <w:rsid w:val="15DC8A12"/>
    <w:rsid w:val="167CA0D6"/>
    <w:rsid w:val="1901F5EF"/>
    <w:rsid w:val="1B26FCBD"/>
    <w:rsid w:val="1E24A8AB"/>
    <w:rsid w:val="2085598B"/>
    <w:rsid w:val="227A0074"/>
    <w:rsid w:val="22CC0DF2"/>
    <w:rsid w:val="22E21BE8"/>
    <w:rsid w:val="258E28D5"/>
    <w:rsid w:val="2636CDBB"/>
    <w:rsid w:val="274FD568"/>
    <w:rsid w:val="28273C4B"/>
    <w:rsid w:val="2A46D479"/>
    <w:rsid w:val="2AACB70A"/>
    <w:rsid w:val="2C37B207"/>
    <w:rsid w:val="2D8037F2"/>
    <w:rsid w:val="2E164D7C"/>
    <w:rsid w:val="2FE3A44E"/>
    <w:rsid w:val="324C0634"/>
    <w:rsid w:val="34F9E8DB"/>
    <w:rsid w:val="35B21991"/>
    <w:rsid w:val="368A7F20"/>
    <w:rsid w:val="36AB615A"/>
    <w:rsid w:val="36C0CEA5"/>
    <w:rsid w:val="3851695F"/>
    <w:rsid w:val="3DE4E37B"/>
    <w:rsid w:val="402467BA"/>
    <w:rsid w:val="45A7D3D1"/>
    <w:rsid w:val="474E8615"/>
    <w:rsid w:val="478FC56A"/>
    <w:rsid w:val="48A17298"/>
    <w:rsid w:val="49AB8C41"/>
    <w:rsid w:val="4A5BF6DF"/>
    <w:rsid w:val="4A7DDB3E"/>
    <w:rsid w:val="4B7D8C4D"/>
    <w:rsid w:val="4C9589D8"/>
    <w:rsid w:val="4EC3309E"/>
    <w:rsid w:val="4F3B5031"/>
    <w:rsid w:val="4FB51571"/>
    <w:rsid w:val="4FCD2A9A"/>
    <w:rsid w:val="5066FDCE"/>
    <w:rsid w:val="52AE3E83"/>
    <w:rsid w:val="530733D4"/>
    <w:rsid w:val="53C51A76"/>
    <w:rsid w:val="570CBD44"/>
    <w:rsid w:val="5736435A"/>
    <w:rsid w:val="5D07D3B5"/>
    <w:rsid w:val="61142EA8"/>
    <w:rsid w:val="620A0276"/>
    <w:rsid w:val="6220F2DD"/>
    <w:rsid w:val="6227C3AB"/>
    <w:rsid w:val="627EDF59"/>
    <w:rsid w:val="62C88BF4"/>
    <w:rsid w:val="64C78538"/>
    <w:rsid w:val="6622A067"/>
    <w:rsid w:val="662CAA0E"/>
    <w:rsid w:val="68037F22"/>
    <w:rsid w:val="6A005F16"/>
    <w:rsid w:val="6A660F1F"/>
    <w:rsid w:val="6BA08512"/>
    <w:rsid w:val="6BD71EDB"/>
    <w:rsid w:val="6C2C4D81"/>
    <w:rsid w:val="6D883236"/>
    <w:rsid w:val="6EDFABE0"/>
    <w:rsid w:val="713F2549"/>
    <w:rsid w:val="72BB724F"/>
    <w:rsid w:val="7331AA68"/>
    <w:rsid w:val="750BB3FF"/>
    <w:rsid w:val="75553D98"/>
    <w:rsid w:val="75F081EB"/>
    <w:rsid w:val="7987EF46"/>
    <w:rsid w:val="79ACD486"/>
    <w:rsid w:val="7A3AFEBC"/>
    <w:rsid w:val="7A40C85F"/>
    <w:rsid w:val="7CAFFA7A"/>
    <w:rsid w:val="7F9952F3"/>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f" fillcolor="white" stroke="f">
      <v:fill color="white" on="f"/>
      <v:stroke on="f"/>
      <v:shadow offset=".74831mm,.74831mm"/>
      <v:textbox inset=",7.2pt,,7.2pt"/>
      <o:colormru v:ext="edit" colors="white,#c3bcb2,#d7d1c9,#e8e8e8,#8e837a,#615046,#b0a69d,#857971"/>
    </o:shapedefaults>
    <o:shapelayout v:ext="edit">
      <o:idmap v:ext="edit" data="1"/>
    </o:shapelayout>
  </w:shapeDefaults>
  <w:doNotEmbedSmartTags/>
  <w:decimalSymbol w:val=","/>
  <w:listSeparator w:val=";"/>
  <w14:docId w14:val="3D624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uiPriority="61"/>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uiPriority="64"/>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18F2"/>
    <w:pPr>
      <w:tabs>
        <w:tab w:val="left" w:pos="510"/>
      </w:tabs>
      <w:spacing w:line="288" w:lineRule="auto"/>
    </w:pPr>
    <w:rPr>
      <w:rFonts w:ascii="Cambria" w:hAnsi="Cambria"/>
      <w:sz w:val="22"/>
      <w:szCs w:val="21"/>
    </w:rPr>
  </w:style>
  <w:style w:type="paragraph" w:styleId="Overskrift1">
    <w:name w:val="heading 1"/>
    <w:basedOn w:val="Normal"/>
    <w:next w:val="Normal"/>
    <w:link w:val="Overskrift1Tegn"/>
    <w:qFormat/>
    <w:rsid w:val="009922D6"/>
    <w:pPr>
      <w:keepNext/>
      <w:pageBreakBefore/>
      <w:suppressLineNumbers/>
      <w:pBdr>
        <w:top w:val="single" w:sz="48" w:space="8" w:color="00799F" w:themeColor="accent1" w:themeShade="BF"/>
      </w:pBdr>
      <w:suppressAutoHyphens/>
      <w:spacing w:before="160" w:after="2060" w:line="480" w:lineRule="exact"/>
      <w:ind w:left="510" w:hanging="510"/>
      <w:outlineLvl w:val="0"/>
    </w:pPr>
    <w:rPr>
      <w:b/>
      <w:spacing w:val="6"/>
      <w:kern w:val="32"/>
      <w:sz w:val="44"/>
      <w:szCs w:val="40"/>
    </w:rPr>
  </w:style>
  <w:style w:type="paragraph" w:styleId="Overskrift2">
    <w:name w:val="heading 2"/>
    <w:basedOn w:val="Normal"/>
    <w:next w:val="Normal"/>
    <w:link w:val="Overskrift2Tegn"/>
    <w:qFormat/>
    <w:rsid w:val="009922D6"/>
    <w:pPr>
      <w:keepNext/>
      <w:pBdr>
        <w:top w:val="single" w:sz="8" w:space="3" w:color="00516A" w:themeColor="accent1" w:themeShade="80"/>
        <w:bottom w:val="single" w:sz="8" w:space="5" w:color="00516A" w:themeColor="accent1" w:themeShade="80"/>
      </w:pBdr>
      <w:spacing w:before="80" w:after="240"/>
      <w:outlineLvl w:val="1"/>
    </w:pPr>
    <w:rPr>
      <w:b/>
      <w:sz w:val="24"/>
      <w:szCs w:val="22"/>
    </w:rPr>
  </w:style>
  <w:style w:type="paragraph" w:styleId="Overskrift3">
    <w:name w:val="heading 3"/>
    <w:basedOn w:val="Normal"/>
    <w:next w:val="Normal"/>
    <w:link w:val="Overskrift3Tegn"/>
    <w:qFormat/>
    <w:rsid w:val="00213313"/>
    <w:pPr>
      <w:keepNext/>
      <w:spacing w:after="120"/>
      <w:outlineLvl w:val="2"/>
    </w:pPr>
    <w:rPr>
      <w:b/>
      <w:szCs w:val="26"/>
    </w:rPr>
  </w:style>
  <w:style w:type="paragraph" w:styleId="Overskrift4">
    <w:name w:val="heading 4"/>
    <w:basedOn w:val="Normal"/>
    <w:next w:val="Normal"/>
    <w:link w:val="Overskrift4Tegn"/>
    <w:qFormat/>
    <w:rsid w:val="00B57613"/>
    <w:pPr>
      <w:keepNext/>
      <w:spacing w:after="20"/>
      <w:outlineLvl w:val="3"/>
    </w:pPr>
    <w:rPr>
      <w:b/>
      <w:i/>
      <w:szCs w:val="28"/>
    </w:rPr>
  </w:style>
  <w:style w:type="paragraph" w:styleId="Overskrift5">
    <w:name w:val="heading 5"/>
    <w:basedOn w:val="Normal"/>
    <w:next w:val="Normal"/>
    <w:link w:val="Overskrift5Tegn"/>
    <w:rsid w:val="00B57613"/>
    <w:pPr>
      <w:outlineLvl w:val="4"/>
    </w:pPr>
    <w:rPr>
      <w:i/>
      <w:szCs w:val="26"/>
    </w:rPr>
  </w:style>
  <w:style w:type="paragraph" w:styleId="Overskrift6">
    <w:name w:val="heading 6"/>
    <w:basedOn w:val="Normal"/>
    <w:next w:val="Normal"/>
    <w:link w:val="Overskrift6Tegn"/>
    <w:rsid w:val="00B57613"/>
    <w:pPr>
      <w:spacing w:before="240" w:after="60"/>
      <w:outlineLvl w:val="5"/>
    </w:pPr>
    <w:rPr>
      <w:b/>
      <w:sz w:val="20"/>
      <w:szCs w:val="22"/>
      <w:lang w:val="en-GB"/>
    </w:rPr>
  </w:style>
  <w:style w:type="paragraph" w:styleId="Overskrift7">
    <w:name w:val="heading 7"/>
    <w:basedOn w:val="Normal"/>
    <w:next w:val="Normal"/>
    <w:link w:val="Overskrift7Tegn"/>
    <w:rsid w:val="00B57613"/>
    <w:pPr>
      <w:spacing w:before="240" w:after="60"/>
      <w:outlineLvl w:val="6"/>
    </w:pPr>
    <w:rPr>
      <w:sz w:val="20"/>
      <w:lang w:val="en-GB"/>
    </w:rPr>
  </w:style>
  <w:style w:type="paragraph" w:styleId="Overskrift8">
    <w:name w:val="heading 8"/>
    <w:basedOn w:val="Normal"/>
    <w:next w:val="Normalinnrykket"/>
    <w:link w:val="Overskrift8Tegn"/>
    <w:rsid w:val="00B57613"/>
    <w:pPr>
      <w:spacing w:before="240" w:after="60"/>
      <w:outlineLvl w:val="7"/>
    </w:pPr>
    <w:rPr>
      <w:i/>
      <w:sz w:val="20"/>
      <w:lang w:val="en-GB"/>
    </w:rPr>
  </w:style>
  <w:style w:type="paragraph" w:styleId="Overskrift9">
    <w:name w:val="heading 9"/>
    <w:basedOn w:val="Normal"/>
    <w:next w:val="Normalinnrykket"/>
    <w:link w:val="Overskrift9Tegn"/>
    <w:rsid w:val="00B57613"/>
    <w:pPr>
      <w:spacing w:before="240" w:after="60"/>
      <w:outlineLvl w:val="8"/>
    </w:pPr>
    <w:rPr>
      <w:rFonts w:asciiTheme="minorHAnsi" w:hAnsiTheme="minorHAnsi"/>
      <w:sz w:val="20"/>
      <w:szCs w:val="22"/>
      <w:lang w:val="en-GB"/>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Bobletekst">
    <w:name w:val="Balloon Text"/>
    <w:basedOn w:val="Normal"/>
    <w:link w:val="BobletekstTegn"/>
    <w:semiHidden/>
    <w:rsid w:val="00B57613"/>
    <w:rPr>
      <w:rFonts w:ascii="Tahoma" w:hAnsi="Tahoma" w:cs="Tahoma"/>
      <w:sz w:val="16"/>
      <w:szCs w:val="16"/>
    </w:rPr>
  </w:style>
  <w:style w:type="character" w:customStyle="1" w:styleId="BalloonTextChar">
    <w:name w:val="Balloon Text Char"/>
    <w:basedOn w:val="Standardskriftforavsnitt"/>
    <w:uiPriority w:val="99"/>
    <w:semiHidden/>
    <w:rsid w:val="00B57613"/>
    <w:rPr>
      <w:rFonts w:ascii="Lucida Grande" w:hAnsi="Lucida Grande"/>
      <w:sz w:val="18"/>
      <w:szCs w:val="18"/>
    </w:rPr>
  </w:style>
  <w:style w:type="character" w:customStyle="1" w:styleId="BobletekstTegn">
    <w:name w:val="Bobletekst Tegn"/>
    <w:basedOn w:val="Standardskriftforavsnitt"/>
    <w:link w:val="Bobletekst"/>
    <w:uiPriority w:val="99"/>
    <w:semiHidden/>
    <w:rsid w:val="00B57613"/>
    <w:rPr>
      <w:rFonts w:ascii="Lucida Grande" w:hAnsi="Lucida Grande"/>
      <w:sz w:val="18"/>
      <w:szCs w:val="18"/>
    </w:rPr>
  </w:style>
  <w:style w:type="paragraph" w:customStyle="1" w:styleId="Kolofonnormalright">
    <w:name w:val="Kolofon normal right"/>
    <w:basedOn w:val="Normal"/>
    <w:link w:val="KolofonnormalrightChar"/>
    <w:qFormat/>
    <w:rsid w:val="00B57613"/>
    <w:pPr>
      <w:tabs>
        <w:tab w:val="clear" w:pos="510"/>
      </w:tabs>
    </w:pPr>
    <w:rPr>
      <w:noProof/>
      <w:sz w:val="20"/>
      <w:lang w:val="en-US"/>
    </w:rPr>
  </w:style>
  <w:style w:type="table" w:styleId="Tabelliste3">
    <w:name w:val="Table List 3"/>
    <w:basedOn w:val="Vanligtabell"/>
    <w:rsid w:val="00B57613"/>
    <w:pPr>
      <w:tabs>
        <w:tab w:val="left" w:pos="510"/>
      </w:tabs>
    </w:pPr>
    <w:rPr>
      <w:rFonts w:ascii="Arial Narrow" w:hAnsi="Arial Narrow"/>
    </w:rPr>
    <w:tblPr>
      <w:tblStyleRowBandSize w:val="1"/>
      <w:tblStyleColBandSize w:val="1"/>
      <w:tblBorders>
        <w:top w:val="single" w:sz="4" w:space="0" w:color="000000"/>
        <w:bottom w:val="single" w:sz="4" w:space="0" w:color="000000"/>
        <w:insideH w:val="single" w:sz="4" w:space="0" w:color="000000"/>
      </w:tblBorders>
      <w:tblCellMar>
        <w:top w:w="68" w:type="dxa"/>
        <w:left w:w="57" w:type="dxa"/>
        <w:bottom w:w="68" w:type="dxa"/>
        <w:right w:w="57" w:type="dxa"/>
      </w:tblCellMar>
    </w:tblPr>
    <w:tcPr>
      <w:shd w:val="clear" w:color="auto" w:fill="FFFFFF" w:themeFill="background1"/>
    </w:tcPr>
    <w:tblStylePr w:type="firstRow">
      <w:pPr>
        <w:jc w:val="left"/>
      </w:pPr>
      <w:rPr>
        <w:rFonts w:ascii="GRADE-quality" w:hAnsi="GRADE-quality"/>
        <w:b/>
        <w:sz w:val="22"/>
      </w:rPr>
      <w:tblPr/>
      <w:tcPr>
        <w:shd w:val="clear" w:color="auto" w:fill="EEEDEB" w:themeFill="background2"/>
      </w:tcPr>
    </w:tblStylePr>
    <w:tblStylePr w:type="lastRow">
      <w:tblPr/>
      <w:tcPr>
        <w:tcBorders>
          <w:top w:val="single" w:sz="4" w:space="0" w:color="auto"/>
          <w:bottom w:val="single" w:sz="4" w:space="0" w:color="auto"/>
          <w:tl2br w:val="none" w:sz="0" w:space="0" w:color="auto"/>
          <w:tr2bl w:val="none" w:sz="0" w:space="0" w:color="auto"/>
        </w:tcBorders>
        <w:shd w:val="clear" w:color="auto" w:fill="auto"/>
      </w:tcPr>
    </w:tblStylePr>
    <w:tblStylePr w:type="firstCol">
      <w:rPr>
        <w:rFonts w:ascii="GRADE-quality" w:hAnsi="GRADE-quality"/>
        <w:b/>
        <w:sz w:val="22"/>
      </w:rPr>
    </w:tblStylePr>
    <w:tblStylePr w:type="lastCol">
      <w:rPr>
        <w:rFonts w:ascii="System" w:hAnsi="System"/>
        <w:b w:val="0"/>
        <w:sz w:val="22"/>
      </w:rPr>
      <w:tblPr>
        <w:tblCellMar>
          <w:top w:w="68" w:type="dxa"/>
          <w:left w:w="57" w:type="dxa"/>
          <w:bottom w:w="68" w:type="dxa"/>
          <w:right w:w="57" w:type="dxa"/>
        </w:tblCellMar>
      </w:tblPr>
    </w:tblStylePr>
    <w:tblStylePr w:type="swCell">
      <w:tblPr/>
      <w:tcPr>
        <w:tcBorders>
          <w:tl2br w:val="none" w:sz="0" w:space="0" w:color="auto"/>
          <w:tr2bl w:val="none" w:sz="0" w:space="0" w:color="auto"/>
        </w:tcBorders>
      </w:tcPr>
    </w:tblStylePr>
  </w:style>
  <w:style w:type="paragraph" w:styleId="Topptekst">
    <w:name w:val="header"/>
    <w:basedOn w:val="Normal"/>
    <w:link w:val="TopptekstTegn"/>
    <w:uiPriority w:val="99"/>
    <w:rsid w:val="00B57613"/>
    <w:pPr>
      <w:tabs>
        <w:tab w:val="center" w:pos="4320"/>
        <w:tab w:val="right" w:pos="8640"/>
      </w:tabs>
    </w:pPr>
    <w:rPr>
      <w:rFonts w:ascii="Sun Cd TFm" w:hAnsi="Sun Cd TFm"/>
    </w:rPr>
  </w:style>
  <w:style w:type="paragraph" w:styleId="Bunntekst">
    <w:name w:val="footer"/>
    <w:basedOn w:val="Normal"/>
    <w:link w:val="BunntekstTegn"/>
    <w:rsid w:val="00B57613"/>
    <w:pPr>
      <w:tabs>
        <w:tab w:val="left" w:pos="227"/>
        <w:tab w:val="center" w:pos="4320"/>
        <w:tab w:val="right" w:pos="8640"/>
      </w:tabs>
    </w:pPr>
    <w:rPr>
      <w:rFonts w:ascii="Arial Narrow" w:hAnsi="Arial Narrow"/>
      <w:sz w:val="20"/>
    </w:rPr>
  </w:style>
  <w:style w:type="character" w:styleId="Sidetall">
    <w:name w:val="page number"/>
    <w:rsid w:val="00B57613"/>
    <w:rPr>
      <w:rFonts w:ascii="Arial Narrow" w:hAnsi="Arial Narrow"/>
      <w:sz w:val="18"/>
    </w:rPr>
  </w:style>
  <w:style w:type="paragraph" w:customStyle="1" w:styleId="Pagenumberodd">
    <w:name w:val="Page number odd"/>
    <w:autoRedefine/>
    <w:semiHidden/>
    <w:rsid w:val="00B57613"/>
    <w:pPr>
      <w:spacing w:before="60"/>
      <w:ind w:right="-1701"/>
      <w:jc w:val="right"/>
    </w:pPr>
    <w:rPr>
      <w:rFonts w:ascii="Sun Cd TFm" w:hAnsi="Sun Cd TFm"/>
      <w:sz w:val="18"/>
      <w:szCs w:val="24"/>
    </w:rPr>
  </w:style>
  <w:style w:type="paragraph" w:customStyle="1" w:styleId="Figurteksttittelbold">
    <w:name w:val="Figurtekst tittel bold"/>
    <w:basedOn w:val="Normal"/>
    <w:next w:val="Figuretext"/>
    <w:link w:val="FigurteksttittelboldChar"/>
    <w:qFormat/>
    <w:rsid w:val="00EE6865"/>
    <w:pPr>
      <w:spacing w:before="200"/>
    </w:pPr>
    <w:rPr>
      <w:b/>
      <w:i/>
      <w:szCs w:val="24"/>
    </w:rPr>
  </w:style>
  <w:style w:type="paragraph" w:customStyle="1" w:styleId="Tabelltekst">
    <w:name w:val="Tabelltekst"/>
    <w:link w:val="TabelltekstTegn"/>
    <w:qFormat/>
    <w:rsid w:val="00296BC6"/>
    <w:pPr>
      <w:tabs>
        <w:tab w:val="left" w:pos="510"/>
      </w:tabs>
    </w:pPr>
    <w:rPr>
      <w:rFonts w:ascii="Calibri" w:hAnsi="Calibri"/>
      <w:noProof/>
      <w:szCs w:val="24"/>
    </w:rPr>
  </w:style>
  <w:style w:type="paragraph" w:customStyle="1" w:styleId="Normalinnrykket">
    <w:name w:val="Normal innrykket"/>
    <w:basedOn w:val="Normal"/>
    <w:rsid w:val="00B57613"/>
    <w:pPr>
      <w:ind w:firstLine="227"/>
    </w:pPr>
  </w:style>
  <w:style w:type="character" w:customStyle="1" w:styleId="Figurteksttittelbold0">
    <w:name w:val="Figur tekst tittel bold"/>
    <w:basedOn w:val="FigurteksttittelboldChar"/>
    <w:uiPriority w:val="1"/>
    <w:rsid w:val="00B57613"/>
    <w:rPr>
      <w:rFonts w:ascii="Georgia" w:hAnsi="Georgia"/>
      <w:b w:val="0"/>
      <w:i/>
      <w:sz w:val="22"/>
      <w:szCs w:val="24"/>
      <w:lang w:val="nb-NO" w:eastAsia="nb-NO" w:bidi="ar-SA"/>
    </w:rPr>
  </w:style>
  <w:style w:type="character" w:styleId="Hyperkobling">
    <w:name w:val="Hyperlink"/>
    <w:basedOn w:val="Standardskriftforavsnitt"/>
    <w:uiPriority w:val="99"/>
    <w:qFormat/>
    <w:rsid w:val="00B57613"/>
    <w:rPr>
      <w:rFonts w:ascii="Georgia" w:hAnsi="Georgia"/>
      <w:color w:val="0000FF"/>
      <w:u w:val="single"/>
    </w:rPr>
  </w:style>
  <w:style w:type="paragraph" w:customStyle="1" w:styleId="KolofonBoldleft">
    <w:name w:val="Kolofon Bold left"/>
    <w:basedOn w:val="Kolofonnormalright"/>
    <w:qFormat/>
    <w:rsid w:val="00B57613"/>
    <w:pPr>
      <w:jc w:val="right"/>
    </w:pPr>
    <w:rPr>
      <w:b/>
      <w:bCs/>
      <w:szCs w:val="20"/>
    </w:rPr>
  </w:style>
  <w:style w:type="paragraph" w:customStyle="1" w:styleId="tabelltekstkursiv">
    <w:name w:val="tabelltekst kursiv"/>
    <w:basedOn w:val="Tabelltekst"/>
    <w:qFormat/>
    <w:rsid w:val="00B57613"/>
    <w:rPr>
      <w:i/>
    </w:rPr>
  </w:style>
  <w:style w:type="paragraph" w:customStyle="1" w:styleId="NormalBilledplassering">
    <w:name w:val="Normal Billedplassering"/>
    <w:basedOn w:val="Normal"/>
    <w:qFormat/>
    <w:rsid w:val="00B57613"/>
    <w:pPr>
      <w:spacing w:line="240" w:lineRule="auto"/>
    </w:pPr>
    <w:rPr>
      <w:noProof/>
    </w:rPr>
  </w:style>
  <w:style w:type="paragraph" w:styleId="Punktliste">
    <w:name w:val="List Bullet"/>
    <w:basedOn w:val="Normal"/>
    <w:qFormat/>
    <w:rsid w:val="00B90C9D"/>
    <w:pPr>
      <w:numPr>
        <w:numId w:val="18"/>
      </w:numPr>
    </w:pPr>
    <w:rPr>
      <w:noProof/>
    </w:rPr>
  </w:style>
  <w:style w:type="paragraph" w:customStyle="1" w:styleId="Tabelltekstbold">
    <w:name w:val="Tabelltekst bold"/>
    <w:basedOn w:val="Tabelltekst"/>
    <w:link w:val="TabelltekstboldChar"/>
    <w:qFormat/>
    <w:rsid w:val="00B57613"/>
    <w:rPr>
      <w:b/>
    </w:rPr>
  </w:style>
  <w:style w:type="paragraph" w:styleId="Dokumentkart">
    <w:name w:val="Document Map"/>
    <w:basedOn w:val="Normal"/>
    <w:semiHidden/>
    <w:rsid w:val="00B57613"/>
    <w:pPr>
      <w:shd w:val="clear" w:color="auto" w:fill="000080"/>
    </w:pPr>
    <w:rPr>
      <w:rFonts w:ascii="Tahoma" w:hAnsi="Tahoma" w:cs="Tahoma"/>
      <w:szCs w:val="20"/>
    </w:rPr>
  </w:style>
  <w:style w:type="paragraph" w:styleId="Figurliste">
    <w:name w:val="table of figures"/>
    <w:basedOn w:val="Normal"/>
    <w:next w:val="Normal"/>
    <w:semiHidden/>
    <w:rsid w:val="00B57613"/>
    <w:pPr>
      <w:tabs>
        <w:tab w:val="clear" w:pos="510"/>
      </w:tabs>
    </w:pPr>
  </w:style>
  <w:style w:type="paragraph" w:styleId="Indeks4">
    <w:name w:val="index 4"/>
    <w:basedOn w:val="Normal"/>
    <w:next w:val="Normal"/>
    <w:autoRedefine/>
    <w:semiHidden/>
    <w:rsid w:val="00B57613"/>
    <w:pPr>
      <w:tabs>
        <w:tab w:val="clear" w:pos="510"/>
      </w:tabs>
      <w:ind w:left="800" w:hanging="200"/>
    </w:pPr>
  </w:style>
  <w:style w:type="paragraph" w:styleId="Fotnotetekst">
    <w:name w:val="footnote text"/>
    <w:basedOn w:val="Normal"/>
    <w:link w:val="FotnotetekstTegn"/>
    <w:uiPriority w:val="99"/>
    <w:qFormat/>
    <w:rsid w:val="00B57613"/>
    <w:pPr>
      <w:tabs>
        <w:tab w:val="clear" w:pos="510"/>
      </w:tabs>
      <w:spacing w:line="240" w:lineRule="exact"/>
    </w:pPr>
    <w:rPr>
      <w:sz w:val="18"/>
      <w:szCs w:val="20"/>
      <w:lang w:val="en-GB"/>
    </w:rPr>
  </w:style>
  <w:style w:type="character" w:styleId="Fotnotereferanse">
    <w:name w:val="footnote reference"/>
    <w:basedOn w:val="Standardskriftforavsnitt"/>
    <w:semiHidden/>
    <w:rsid w:val="00B57613"/>
    <w:rPr>
      <w:vertAlign w:val="superscript"/>
    </w:rPr>
  </w:style>
  <w:style w:type="paragraph" w:styleId="Indeks5">
    <w:name w:val="index 5"/>
    <w:basedOn w:val="Normal"/>
    <w:next w:val="Normal"/>
    <w:autoRedefine/>
    <w:semiHidden/>
    <w:rsid w:val="00B57613"/>
    <w:pPr>
      <w:tabs>
        <w:tab w:val="clear" w:pos="510"/>
      </w:tabs>
      <w:ind w:left="1000" w:hanging="200"/>
    </w:pPr>
  </w:style>
  <w:style w:type="paragraph" w:styleId="Indeks6">
    <w:name w:val="index 6"/>
    <w:basedOn w:val="Normal"/>
    <w:next w:val="Normal"/>
    <w:autoRedefine/>
    <w:semiHidden/>
    <w:rsid w:val="00B57613"/>
    <w:pPr>
      <w:tabs>
        <w:tab w:val="clear" w:pos="510"/>
      </w:tabs>
      <w:ind w:left="1200" w:hanging="200"/>
    </w:pPr>
  </w:style>
  <w:style w:type="paragraph" w:styleId="Indeks7">
    <w:name w:val="index 7"/>
    <w:basedOn w:val="Normal"/>
    <w:next w:val="Normal"/>
    <w:autoRedefine/>
    <w:semiHidden/>
    <w:rsid w:val="00B57613"/>
    <w:pPr>
      <w:tabs>
        <w:tab w:val="clear" w:pos="510"/>
      </w:tabs>
      <w:ind w:left="1400" w:hanging="200"/>
    </w:pPr>
  </w:style>
  <w:style w:type="paragraph" w:styleId="Indeks8">
    <w:name w:val="index 8"/>
    <w:basedOn w:val="Normal"/>
    <w:next w:val="Normal"/>
    <w:autoRedefine/>
    <w:semiHidden/>
    <w:rsid w:val="00B57613"/>
    <w:pPr>
      <w:tabs>
        <w:tab w:val="clear" w:pos="510"/>
      </w:tabs>
      <w:ind w:left="1600" w:hanging="200"/>
    </w:pPr>
  </w:style>
  <w:style w:type="paragraph" w:styleId="Indeks9">
    <w:name w:val="index 9"/>
    <w:basedOn w:val="Normal"/>
    <w:next w:val="Normal"/>
    <w:autoRedefine/>
    <w:semiHidden/>
    <w:rsid w:val="00B57613"/>
    <w:pPr>
      <w:tabs>
        <w:tab w:val="clear" w:pos="510"/>
      </w:tabs>
      <w:ind w:left="1800" w:hanging="200"/>
    </w:pPr>
  </w:style>
  <w:style w:type="paragraph" w:styleId="Kildeliste">
    <w:name w:val="table of authorities"/>
    <w:basedOn w:val="Normal"/>
    <w:next w:val="Normal"/>
    <w:semiHidden/>
    <w:rsid w:val="00B57613"/>
    <w:pPr>
      <w:tabs>
        <w:tab w:val="clear" w:pos="510"/>
      </w:tabs>
      <w:ind w:left="200" w:hanging="200"/>
    </w:pPr>
  </w:style>
  <w:style w:type="paragraph" w:styleId="Kildelisteoverskrift">
    <w:name w:val="toa heading"/>
    <w:basedOn w:val="Normal"/>
    <w:next w:val="Normal"/>
    <w:semiHidden/>
    <w:rsid w:val="00B57613"/>
    <w:pPr>
      <w:spacing w:before="120"/>
    </w:pPr>
    <w:rPr>
      <w:rFonts w:ascii="Arial" w:hAnsi="Arial" w:cs="Arial"/>
      <w:b/>
      <w:bCs/>
      <w:sz w:val="24"/>
    </w:rPr>
  </w:style>
  <w:style w:type="paragraph" w:styleId="Merknadstekst">
    <w:name w:val="annotation text"/>
    <w:basedOn w:val="Normal"/>
    <w:link w:val="MerknadstekstTegn"/>
    <w:uiPriority w:val="99"/>
    <w:rsid w:val="00B57613"/>
    <w:rPr>
      <w:szCs w:val="20"/>
    </w:rPr>
  </w:style>
  <w:style w:type="paragraph" w:styleId="Kommentaremne">
    <w:name w:val="annotation subject"/>
    <w:basedOn w:val="Merknadstekst"/>
    <w:next w:val="Merknadstekst"/>
    <w:semiHidden/>
    <w:rsid w:val="00B57613"/>
    <w:rPr>
      <w:b/>
      <w:bCs/>
    </w:rPr>
  </w:style>
  <w:style w:type="paragraph" w:styleId="Makrotekst">
    <w:name w:val="macro"/>
    <w:semiHidden/>
    <w:rsid w:val="00B57613"/>
    <w:pPr>
      <w:tabs>
        <w:tab w:val="left" w:pos="480"/>
        <w:tab w:val="left" w:pos="960"/>
        <w:tab w:val="left" w:pos="1440"/>
        <w:tab w:val="left" w:pos="1920"/>
        <w:tab w:val="left" w:pos="2400"/>
        <w:tab w:val="left" w:pos="2880"/>
        <w:tab w:val="left" w:pos="3360"/>
        <w:tab w:val="left" w:pos="3840"/>
        <w:tab w:val="left" w:pos="4320"/>
      </w:tabs>
      <w:spacing w:line="300" w:lineRule="exact"/>
    </w:pPr>
    <w:rPr>
      <w:rFonts w:ascii="Courier New" w:hAnsi="Courier New" w:cs="Courier New"/>
    </w:rPr>
  </w:style>
  <w:style w:type="character" w:styleId="Merknadsreferanse">
    <w:name w:val="annotation reference"/>
    <w:basedOn w:val="Standardskriftforavsnitt"/>
    <w:uiPriority w:val="99"/>
    <w:semiHidden/>
    <w:rsid w:val="00B57613"/>
    <w:rPr>
      <w:sz w:val="16"/>
      <w:szCs w:val="16"/>
    </w:rPr>
  </w:style>
  <w:style w:type="character" w:styleId="Sluttnotereferanse">
    <w:name w:val="endnote reference"/>
    <w:basedOn w:val="Standardskriftforavsnitt"/>
    <w:semiHidden/>
    <w:rsid w:val="00B57613"/>
    <w:rPr>
      <w:vertAlign w:val="superscript"/>
    </w:rPr>
  </w:style>
  <w:style w:type="paragraph" w:styleId="Sluttnotetekst">
    <w:name w:val="endnote text"/>
    <w:basedOn w:val="Normal"/>
    <w:semiHidden/>
    <w:rsid w:val="00B57613"/>
    <w:rPr>
      <w:szCs w:val="20"/>
    </w:rPr>
  </w:style>
  <w:style w:type="paragraph" w:styleId="Stikkordregisteroverskrift">
    <w:name w:val="index heading"/>
    <w:basedOn w:val="Normal"/>
    <w:next w:val="Indeks1"/>
    <w:semiHidden/>
    <w:rsid w:val="00B57613"/>
    <w:rPr>
      <w:rFonts w:ascii="Arial" w:hAnsi="Arial" w:cs="Arial"/>
      <w:b/>
      <w:bCs/>
    </w:rPr>
  </w:style>
  <w:style w:type="paragraph" w:customStyle="1" w:styleId="Literaturereferences">
    <w:name w:val="Literature references"/>
    <w:basedOn w:val="Normal"/>
    <w:semiHidden/>
    <w:rsid w:val="00B90C9D"/>
    <w:pPr>
      <w:numPr>
        <w:numId w:val="8"/>
      </w:numPr>
      <w:tabs>
        <w:tab w:val="left" w:pos="340"/>
      </w:tabs>
      <w:ind w:left="340"/>
    </w:pPr>
    <w:rPr>
      <w:lang w:val="en-GB"/>
    </w:rPr>
  </w:style>
  <w:style w:type="paragraph" w:styleId="INNH4">
    <w:name w:val="toc 4"/>
    <w:basedOn w:val="Normal"/>
    <w:next w:val="Normal"/>
    <w:autoRedefine/>
    <w:uiPriority w:val="39"/>
    <w:semiHidden/>
    <w:rsid w:val="00B57613"/>
    <w:pPr>
      <w:tabs>
        <w:tab w:val="clear" w:pos="510"/>
      </w:tabs>
      <w:ind w:left="600"/>
    </w:pPr>
    <w:rPr>
      <w:i/>
      <w:lang w:val="en-GB"/>
    </w:rPr>
  </w:style>
  <w:style w:type="paragraph" w:styleId="Indeks1">
    <w:name w:val="index 1"/>
    <w:basedOn w:val="Normal"/>
    <w:next w:val="Normal"/>
    <w:semiHidden/>
    <w:rsid w:val="00B57613"/>
    <w:pPr>
      <w:tabs>
        <w:tab w:val="clear" w:pos="510"/>
        <w:tab w:val="right" w:pos="7938"/>
      </w:tabs>
      <w:ind w:left="199" w:hanging="199"/>
    </w:pPr>
    <w:rPr>
      <w:b/>
      <w:lang w:val="en-GB"/>
    </w:rPr>
  </w:style>
  <w:style w:type="paragraph" w:styleId="Indeks2">
    <w:name w:val="index 2"/>
    <w:basedOn w:val="Normal"/>
    <w:next w:val="Normal"/>
    <w:semiHidden/>
    <w:rsid w:val="00B57613"/>
    <w:pPr>
      <w:tabs>
        <w:tab w:val="clear" w:pos="510"/>
        <w:tab w:val="right" w:pos="7938"/>
      </w:tabs>
      <w:ind w:left="199" w:hanging="199"/>
    </w:pPr>
    <w:rPr>
      <w:lang w:val="en-GB"/>
    </w:rPr>
  </w:style>
  <w:style w:type="paragraph" w:styleId="Indeks3">
    <w:name w:val="index 3"/>
    <w:basedOn w:val="Normal"/>
    <w:next w:val="Normal"/>
    <w:semiHidden/>
    <w:rsid w:val="00B57613"/>
    <w:pPr>
      <w:tabs>
        <w:tab w:val="clear" w:pos="510"/>
        <w:tab w:val="right" w:pos="7938"/>
      </w:tabs>
      <w:ind w:left="398" w:hanging="199"/>
    </w:pPr>
    <w:rPr>
      <w:i/>
      <w:lang w:val="en-GB"/>
    </w:rPr>
  </w:style>
  <w:style w:type="paragraph" w:styleId="INNH1">
    <w:name w:val="toc 1"/>
    <w:basedOn w:val="Normal"/>
    <w:next w:val="Normal"/>
    <w:uiPriority w:val="39"/>
    <w:qFormat/>
    <w:rsid w:val="00B57613"/>
    <w:pPr>
      <w:tabs>
        <w:tab w:val="clear" w:pos="510"/>
        <w:tab w:val="left" w:pos="284"/>
        <w:tab w:val="right" w:pos="8222"/>
      </w:tabs>
      <w:spacing w:before="200"/>
    </w:pPr>
    <w:rPr>
      <w:b/>
      <w:caps/>
      <w:spacing w:val="10"/>
      <w:lang w:val="en-GB"/>
    </w:rPr>
  </w:style>
  <w:style w:type="paragraph" w:styleId="INNH2">
    <w:name w:val="toc 2"/>
    <w:basedOn w:val="Normal"/>
    <w:next w:val="Normal"/>
    <w:uiPriority w:val="39"/>
    <w:rsid w:val="00B57613"/>
    <w:pPr>
      <w:tabs>
        <w:tab w:val="right" w:pos="8222"/>
      </w:tabs>
    </w:pPr>
    <w:rPr>
      <w:lang w:val="en-GB"/>
    </w:rPr>
  </w:style>
  <w:style w:type="paragraph" w:styleId="INNH5">
    <w:name w:val="toc 5"/>
    <w:basedOn w:val="Normal"/>
    <w:next w:val="Normal"/>
    <w:autoRedefine/>
    <w:uiPriority w:val="39"/>
    <w:semiHidden/>
    <w:rsid w:val="00B57613"/>
    <w:pPr>
      <w:tabs>
        <w:tab w:val="clear" w:pos="510"/>
      </w:tabs>
      <w:ind w:left="800"/>
    </w:pPr>
    <w:rPr>
      <w:lang w:val="en-GB"/>
    </w:rPr>
  </w:style>
  <w:style w:type="paragraph" w:styleId="INNH6">
    <w:name w:val="toc 6"/>
    <w:basedOn w:val="Normal"/>
    <w:next w:val="Normal"/>
    <w:autoRedefine/>
    <w:uiPriority w:val="39"/>
    <w:semiHidden/>
    <w:rsid w:val="00B57613"/>
    <w:pPr>
      <w:tabs>
        <w:tab w:val="clear" w:pos="510"/>
      </w:tabs>
      <w:ind w:left="1000"/>
    </w:pPr>
    <w:rPr>
      <w:lang w:val="en-GB"/>
    </w:rPr>
  </w:style>
  <w:style w:type="paragraph" w:styleId="INNH7">
    <w:name w:val="toc 7"/>
    <w:basedOn w:val="Normal"/>
    <w:next w:val="Normal"/>
    <w:autoRedefine/>
    <w:uiPriority w:val="39"/>
    <w:semiHidden/>
    <w:rsid w:val="00B57613"/>
    <w:pPr>
      <w:tabs>
        <w:tab w:val="clear" w:pos="510"/>
      </w:tabs>
      <w:ind w:left="1200"/>
    </w:pPr>
    <w:rPr>
      <w:lang w:val="en-GB"/>
    </w:rPr>
  </w:style>
  <w:style w:type="paragraph" w:styleId="INNH8">
    <w:name w:val="toc 8"/>
    <w:basedOn w:val="Normal"/>
    <w:next w:val="Normal"/>
    <w:autoRedefine/>
    <w:uiPriority w:val="39"/>
    <w:semiHidden/>
    <w:rsid w:val="00B57613"/>
    <w:pPr>
      <w:tabs>
        <w:tab w:val="clear" w:pos="510"/>
      </w:tabs>
      <w:ind w:left="1400"/>
    </w:pPr>
    <w:rPr>
      <w:lang w:val="en-GB"/>
    </w:rPr>
  </w:style>
  <w:style w:type="paragraph" w:styleId="INNH9">
    <w:name w:val="toc 9"/>
    <w:basedOn w:val="Normal"/>
    <w:next w:val="Normal"/>
    <w:autoRedefine/>
    <w:uiPriority w:val="39"/>
    <w:semiHidden/>
    <w:rsid w:val="00B57613"/>
    <w:pPr>
      <w:tabs>
        <w:tab w:val="clear" w:pos="510"/>
      </w:tabs>
      <w:ind w:left="1600"/>
    </w:pPr>
    <w:rPr>
      <w:lang w:val="en-GB"/>
    </w:rPr>
  </w:style>
  <w:style w:type="numbering" w:styleId="111111">
    <w:name w:val="Outline List 2"/>
    <w:basedOn w:val="Ingenliste"/>
    <w:semiHidden/>
    <w:rsid w:val="00B57613"/>
  </w:style>
  <w:style w:type="numbering" w:styleId="1ai">
    <w:name w:val="Outline List 1"/>
    <w:basedOn w:val="Ingenliste"/>
    <w:semiHidden/>
    <w:rsid w:val="00B57613"/>
  </w:style>
  <w:style w:type="character" w:customStyle="1" w:styleId="FigurteksttittelboldChar">
    <w:name w:val="Figurtekst tittel bold Char"/>
    <w:basedOn w:val="Standardskriftforavsnitt"/>
    <w:link w:val="Figurteksttittelbold"/>
    <w:rsid w:val="00EE6865"/>
    <w:rPr>
      <w:rFonts w:ascii="Cambria" w:hAnsi="Cambria"/>
      <w:b/>
      <w:i/>
      <w:sz w:val="22"/>
      <w:szCs w:val="24"/>
    </w:rPr>
  </w:style>
  <w:style w:type="paragraph" w:styleId="Avsenderadresse">
    <w:name w:val="envelope return"/>
    <w:basedOn w:val="Normal"/>
    <w:semiHidden/>
    <w:rsid w:val="00B57613"/>
    <w:rPr>
      <w:rFonts w:ascii="Arial" w:hAnsi="Arial" w:cs="Arial"/>
      <w:szCs w:val="20"/>
    </w:rPr>
  </w:style>
  <w:style w:type="character" w:customStyle="1" w:styleId="Overskrift2Tegn">
    <w:name w:val="Overskrift 2 Tegn"/>
    <w:basedOn w:val="Standardskriftforavsnitt"/>
    <w:link w:val="Overskrift2"/>
    <w:rsid w:val="009922D6"/>
    <w:rPr>
      <w:rFonts w:ascii="Cambria" w:hAnsi="Cambria"/>
      <w:b/>
      <w:sz w:val="24"/>
      <w:szCs w:val="22"/>
    </w:rPr>
  </w:style>
  <w:style w:type="paragraph" w:styleId="Blokktekst">
    <w:name w:val="Block Text"/>
    <w:basedOn w:val="Normal"/>
    <w:semiHidden/>
    <w:rsid w:val="00B57613"/>
    <w:pPr>
      <w:spacing w:after="120"/>
      <w:ind w:left="1440" w:right="1440"/>
    </w:pPr>
  </w:style>
  <w:style w:type="paragraph" w:styleId="Brdtekst">
    <w:name w:val="Body Text"/>
    <w:basedOn w:val="Normal"/>
    <w:semiHidden/>
    <w:rsid w:val="00B57613"/>
    <w:pPr>
      <w:spacing w:after="120"/>
    </w:pPr>
  </w:style>
  <w:style w:type="paragraph" w:styleId="Brdtekst-frsteinnrykk">
    <w:name w:val="Body Text First Indent"/>
    <w:basedOn w:val="Brdtekst"/>
    <w:semiHidden/>
    <w:rsid w:val="00B57613"/>
    <w:pPr>
      <w:ind w:firstLine="210"/>
    </w:pPr>
  </w:style>
  <w:style w:type="paragraph" w:styleId="Brdtekstinnrykk">
    <w:name w:val="Body Text Indent"/>
    <w:basedOn w:val="Normal"/>
    <w:semiHidden/>
    <w:rsid w:val="00B57613"/>
    <w:pPr>
      <w:spacing w:after="120"/>
      <w:ind w:left="283"/>
    </w:pPr>
  </w:style>
  <w:style w:type="paragraph" w:styleId="Brdtekst-frsteinnrykk2">
    <w:name w:val="Body Text First Indent 2"/>
    <w:basedOn w:val="Brdtekstinnrykk"/>
    <w:semiHidden/>
    <w:rsid w:val="00B57613"/>
    <w:pPr>
      <w:ind w:firstLine="210"/>
    </w:pPr>
  </w:style>
  <w:style w:type="paragraph" w:styleId="Brdtekst2">
    <w:name w:val="Body Text 2"/>
    <w:basedOn w:val="Normal"/>
    <w:semiHidden/>
    <w:rsid w:val="00B57613"/>
    <w:pPr>
      <w:spacing w:after="120" w:line="480" w:lineRule="auto"/>
    </w:pPr>
  </w:style>
  <w:style w:type="paragraph" w:styleId="Brdtekst3">
    <w:name w:val="Body Text 3"/>
    <w:basedOn w:val="Normal"/>
    <w:semiHidden/>
    <w:rsid w:val="00B57613"/>
    <w:pPr>
      <w:spacing w:after="120"/>
    </w:pPr>
    <w:rPr>
      <w:sz w:val="16"/>
      <w:szCs w:val="16"/>
    </w:rPr>
  </w:style>
  <w:style w:type="paragraph" w:styleId="Brdtekstinnrykk2">
    <w:name w:val="Body Text Indent 2"/>
    <w:basedOn w:val="Normal"/>
    <w:semiHidden/>
    <w:rsid w:val="00B57613"/>
    <w:pPr>
      <w:spacing w:after="120" w:line="480" w:lineRule="auto"/>
      <w:ind w:left="283"/>
    </w:pPr>
  </w:style>
  <w:style w:type="paragraph" w:styleId="Brdtekstinnrykk3">
    <w:name w:val="Body Text Indent 3"/>
    <w:basedOn w:val="Normal"/>
    <w:semiHidden/>
    <w:rsid w:val="00B57613"/>
    <w:pPr>
      <w:spacing w:after="120"/>
      <w:ind w:left="283"/>
    </w:pPr>
    <w:rPr>
      <w:sz w:val="16"/>
      <w:szCs w:val="16"/>
    </w:rPr>
  </w:style>
  <w:style w:type="paragraph" w:styleId="Dato">
    <w:name w:val="Date"/>
    <w:basedOn w:val="Normal"/>
    <w:next w:val="Normal"/>
    <w:semiHidden/>
    <w:rsid w:val="00B57613"/>
  </w:style>
  <w:style w:type="paragraph" w:styleId="E-postsignatur">
    <w:name w:val="E-mail Signature"/>
    <w:basedOn w:val="Normal"/>
    <w:semiHidden/>
    <w:rsid w:val="00B57613"/>
  </w:style>
  <w:style w:type="paragraph" w:styleId="Hilsen">
    <w:name w:val="Closing"/>
    <w:basedOn w:val="Normal"/>
    <w:semiHidden/>
    <w:rsid w:val="00B57613"/>
    <w:pPr>
      <w:ind w:left="4252"/>
    </w:pPr>
  </w:style>
  <w:style w:type="paragraph" w:styleId="HTML-adresse">
    <w:name w:val="HTML Address"/>
    <w:basedOn w:val="Normal"/>
    <w:semiHidden/>
    <w:rsid w:val="00B57613"/>
    <w:rPr>
      <w:i/>
      <w:iCs/>
    </w:rPr>
  </w:style>
  <w:style w:type="paragraph" w:customStyle="1" w:styleId="Referanser">
    <w:name w:val="Referanser"/>
    <w:basedOn w:val="Normal"/>
    <w:qFormat/>
    <w:rsid w:val="00B57613"/>
    <w:pPr>
      <w:ind w:left="510" w:hanging="510"/>
    </w:pPr>
    <w:rPr>
      <w:szCs w:val="20"/>
      <w:lang w:val="en-GB"/>
    </w:rPr>
  </w:style>
  <w:style w:type="paragraph" w:styleId="HTML-forhndsformatert">
    <w:name w:val="HTML Preformatted"/>
    <w:basedOn w:val="Normal"/>
    <w:semiHidden/>
    <w:rsid w:val="00B57613"/>
    <w:rPr>
      <w:rFonts w:ascii="Courier New" w:hAnsi="Courier New" w:cs="Courier New"/>
      <w:szCs w:val="20"/>
    </w:rPr>
  </w:style>
  <w:style w:type="paragraph" w:styleId="Innledendehilsen">
    <w:name w:val="Salutation"/>
    <w:basedOn w:val="Normal"/>
    <w:next w:val="Normal"/>
    <w:semiHidden/>
    <w:rsid w:val="00B57613"/>
  </w:style>
  <w:style w:type="paragraph" w:styleId="Konvoluttadresse">
    <w:name w:val="envelope address"/>
    <w:basedOn w:val="Normal"/>
    <w:semiHidden/>
    <w:rsid w:val="00B57613"/>
    <w:pPr>
      <w:framePr w:w="7920" w:h="1980" w:hRule="exact" w:hSpace="141" w:wrap="auto" w:hAnchor="page" w:xAlign="center" w:yAlign="bottom"/>
      <w:ind w:left="2880"/>
    </w:pPr>
    <w:rPr>
      <w:rFonts w:ascii="Arial" w:hAnsi="Arial" w:cs="Arial"/>
      <w:sz w:val="24"/>
    </w:rPr>
  </w:style>
  <w:style w:type="paragraph" w:styleId="Liste">
    <w:name w:val="List"/>
    <w:basedOn w:val="Normal"/>
    <w:semiHidden/>
    <w:rsid w:val="00B57613"/>
    <w:pPr>
      <w:ind w:left="283" w:hanging="283"/>
    </w:pPr>
  </w:style>
  <w:style w:type="paragraph" w:styleId="Liste-forts">
    <w:name w:val="List Continue"/>
    <w:basedOn w:val="Normal"/>
    <w:semiHidden/>
    <w:rsid w:val="00B57613"/>
    <w:pPr>
      <w:spacing w:after="120"/>
      <w:ind w:left="283"/>
    </w:pPr>
  </w:style>
  <w:style w:type="paragraph" w:styleId="Liste-forts2">
    <w:name w:val="List Continue 2"/>
    <w:basedOn w:val="Normal"/>
    <w:semiHidden/>
    <w:rsid w:val="00B57613"/>
    <w:pPr>
      <w:spacing w:after="120"/>
      <w:ind w:left="566"/>
    </w:pPr>
  </w:style>
  <w:style w:type="paragraph" w:styleId="Liste-forts3">
    <w:name w:val="List Continue 3"/>
    <w:basedOn w:val="Normal"/>
    <w:semiHidden/>
    <w:rsid w:val="00B57613"/>
    <w:pPr>
      <w:spacing w:after="120"/>
      <w:ind w:left="849"/>
    </w:pPr>
  </w:style>
  <w:style w:type="paragraph" w:styleId="Liste-forts4">
    <w:name w:val="List Continue 4"/>
    <w:basedOn w:val="Normal"/>
    <w:semiHidden/>
    <w:rsid w:val="00B57613"/>
    <w:pPr>
      <w:spacing w:after="120"/>
      <w:ind w:left="1132"/>
    </w:pPr>
  </w:style>
  <w:style w:type="paragraph" w:styleId="Liste-forts5">
    <w:name w:val="List Continue 5"/>
    <w:basedOn w:val="Normal"/>
    <w:semiHidden/>
    <w:rsid w:val="00B57613"/>
    <w:pPr>
      <w:spacing w:after="120"/>
      <w:ind w:left="1415"/>
    </w:pPr>
  </w:style>
  <w:style w:type="paragraph" w:styleId="Liste2">
    <w:name w:val="List 2"/>
    <w:basedOn w:val="Normal"/>
    <w:semiHidden/>
    <w:rsid w:val="00B57613"/>
    <w:pPr>
      <w:ind w:left="566" w:hanging="283"/>
    </w:pPr>
  </w:style>
  <w:style w:type="paragraph" w:styleId="Liste3">
    <w:name w:val="List 3"/>
    <w:basedOn w:val="Normal"/>
    <w:semiHidden/>
    <w:rsid w:val="00B57613"/>
    <w:pPr>
      <w:ind w:left="849" w:hanging="283"/>
    </w:pPr>
  </w:style>
  <w:style w:type="paragraph" w:styleId="Liste4">
    <w:name w:val="List 4"/>
    <w:basedOn w:val="Normal"/>
    <w:semiHidden/>
    <w:rsid w:val="00B57613"/>
    <w:pPr>
      <w:ind w:left="1132" w:hanging="283"/>
    </w:pPr>
  </w:style>
  <w:style w:type="paragraph" w:styleId="Liste5">
    <w:name w:val="List 5"/>
    <w:basedOn w:val="Normal"/>
    <w:semiHidden/>
    <w:rsid w:val="00B57613"/>
    <w:pPr>
      <w:ind w:left="1415" w:hanging="283"/>
    </w:pPr>
  </w:style>
  <w:style w:type="paragraph" w:styleId="Meldingshode">
    <w:name w:val="Message Header"/>
    <w:basedOn w:val="Normal"/>
    <w:semiHidden/>
    <w:rsid w:val="00B5761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ormalWeb">
    <w:name w:val="Normal (Web)"/>
    <w:basedOn w:val="Normal"/>
    <w:uiPriority w:val="99"/>
    <w:rsid w:val="00B57613"/>
    <w:rPr>
      <w:rFonts w:ascii="Times New Roman" w:hAnsi="Times New Roman"/>
      <w:sz w:val="24"/>
    </w:rPr>
  </w:style>
  <w:style w:type="paragraph" w:styleId="Notatoverskrift">
    <w:name w:val="Note Heading"/>
    <w:basedOn w:val="Normal"/>
    <w:next w:val="Normal"/>
    <w:semiHidden/>
    <w:rsid w:val="00B57613"/>
  </w:style>
  <w:style w:type="paragraph" w:styleId="Nummerertliste">
    <w:name w:val="List Number"/>
    <w:basedOn w:val="Normal"/>
    <w:semiHidden/>
    <w:rsid w:val="00B57613"/>
  </w:style>
  <w:style w:type="paragraph" w:styleId="Nummerertliste2">
    <w:name w:val="List Number 2"/>
    <w:basedOn w:val="Normal"/>
    <w:semiHidden/>
    <w:rsid w:val="00B90C9D"/>
    <w:pPr>
      <w:numPr>
        <w:numId w:val="6"/>
      </w:numPr>
    </w:pPr>
  </w:style>
  <w:style w:type="paragraph" w:styleId="Nummerertliste3">
    <w:name w:val="List Number 3"/>
    <w:basedOn w:val="Normal"/>
    <w:semiHidden/>
    <w:rsid w:val="00B90C9D"/>
    <w:pPr>
      <w:numPr>
        <w:numId w:val="7"/>
      </w:numPr>
    </w:pPr>
  </w:style>
  <w:style w:type="paragraph" w:styleId="Nummerertliste4">
    <w:name w:val="List Number 4"/>
    <w:basedOn w:val="Normal"/>
    <w:semiHidden/>
    <w:rsid w:val="00B90C9D"/>
    <w:pPr>
      <w:numPr>
        <w:numId w:val="4"/>
      </w:numPr>
    </w:pPr>
  </w:style>
  <w:style w:type="paragraph" w:styleId="Nummerertliste5">
    <w:name w:val="List Number 5"/>
    <w:basedOn w:val="Normal"/>
    <w:semiHidden/>
    <w:rsid w:val="00B90C9D"/>
    <w:pPr>
      <w:numPr>
        <w:numId w:val="5"/>
      </w:numPr>
    </w:pPr>
  </w:style>
  <w:style w:type="paragraph" w:styleId="Punktliste3">
    <w:name w:val="List Bullet 3"/>
    <w:basedOn w:val="Normal"/>
    <w:semiHidden/>
    <w:rsid w:val="00B90C9D"/>
    <w:pPr>
      <w:numPr>
        <w:numId w:val="1"/>
      </w:numPr>
      <w:ind w:left="0" w:firstLine="0"/>
    </w:pPr>
  </w:style>
  <w:style w:type="paragraph" w:styleId="Punktliste4">
    <w:name w:val="List Bullet 4"/>
    <w:basedOn w:val="Normal"/>
    <w:semiHidden/>
    <w:rsid w:val="00B90C9D"/>
    <w:pPr>
      <w:numPr>
        <w:numId w:val="2"/>
      </w:numPr>
    </w:pPr>
  </w:style>
  <w:style w:type="paragraph" w:styleId="Punktliste5">
    <w:name w:val="List Bullet 5"/>
    <w:basedOn w:val="Normal"/>
    <w:semiHidden/>
    <w:rsid w:val="00B90C9D"/>
    <w:pPr>
      <w:numPr>
        <w:numId w:val="3"/>
      </w:numPr>
    </w:pPr>
  </w:style>
  <w:style w:type="paragraph" w:styleId="Rentekst">
    <w:name w:val="Plain Text"/>
    <w:basedOn w:val="Normal"/>
    <w:semiHidden/>
    <w:rsid w:val="00B57613"/>
    <w:rPr>
      <w:rFonts w:ascii="Courier New" w:hAnsi="Courier New" w:cs="Courier New"/>
      <w:szCs w:val="20"/>
    </w:rPr>
  </w:style>
  <w:style w:type="paragraph" w:customStyle="1" w:styleId="IntroHeadingCnoTOC">
    <w:name w:val="Intro Heading C (no TOC)"/>
    <w:basedOn w:val="Normal"/>
    <w:link w:val="IntroHeadingCnoTOCChar"/>
    <w:rsid w:val="00B57613"/>
    <w:pPr>
      <w:spacing w:line="240" w:lineRule="auto"/>
    </w:pPr>
    <w:rPr>
      <w:b/>
      <w:noProof/>
      <w:sz w:val="36"/>
      <w:lang w:val="en-GB"/>
    </w:rPr>
  </w:style>
  <w:style w:type="paragraph" w:styleId="Underskrift">
    <w:name w:val="Signature"/>
    <w:basedOn w:val="Normal"/>
    <w:semiHidden/>
    <w:rsid w:val="00B57613"/>
    <w:pPr>
      <w:ind w:left="4252"/>
    </w:pPr>
  </w:style>
  <w:style w:type="character" w:customStyle="1" w:styleId="TabelltekstTegn">
    <w:name w:val="Tabelltekst Tegn"/>
    <w:basedOn w:val="Standardskriftforavsnitt"/>
    <w:link w:val="Tabelltekst"/>
    <w:rsid w:val="00296BC6"/>
    <w:rPr>
      <w:rFonts w:ascii="Calibri" w:hAnsi="Calibri"/>
      <w:noProof/>
      <w:szCs w:val="24"/>
    </w:rPr>
  </w:style>
  <w:style w:type="paragraph" w:styleId="Vanliginnrykk">
    <w:name w:val="Normal Indent"/>
    <w:basedOn w:val="Normal"/>
    <w:semiHidden/>
    <w:rsid w:val="00B57613"/>
    <w:pPr>
      <w:ind w:left="708"/>
    </w:pPr>
  </w:style>
  <w:style w:type="numbering" w:styleId="Artikkelavsnitt">
    <w:name w:val="Outline List 3"/>
    <w:basedOn w:val="Ingenliste"/>
    <w:semiHidden/>
    <w:rsid w:val="00B90C9D"/>
    <w:pPr>
      <w:numPr>
        <w:numId w:val="9"/>
      </w:numPr>
    </w:pPr>
  </w:style>
  <w:style w:type="table" w:styleId="Enkelttabell1">
    <w:name w:val="Table Simple 1"/>
    <w:basedOn w:val="Vanligtabell"/>
    <w:semiHidden/>
    <w:rsid w:val="00B57613"/>
    <w:pPr>
      <w:tabs>
        <w:tab w:val="left" w:pos="510"/>
      </w:tabs>
      <w:spacing w:line="30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tabell2">
    <w:name w:val="Table Simple 2"/>
    <w:basedOn w:val="Vanligtabell"/>
    <w:semiHidden/>
    <w:rsid w:val="00B57613"/>
    <w:pPr>
      <w:tabs>
        <w:tab w:val="left" w:pos="510"/>
      </w:tabs>
      <w:spacing w:line="30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tabell3">
    <w:name w:val="Table Simple 3"/>
    <w:basedOn w:val="Vanligtabell"/>
    <w:semiHidden/>
    <w:rsid w:val="00B57613"/>
    <w:pPr>
      <w:tabs>
        <w:tab w:val="left" w:pos="510"/>
      </w:tabs>
      <w:spacing w:line="30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styleId="Fulgthyperkobling">
    <w:name w:val="FollowedHyperlink"/>
    <w:basedOn w:val="Standardskriftforavsnitt"/>
    <w:semiHidden/>
    <w:rsid w:val="00B57613"/>
    <w:rPr>
      <w:color w:val="800080"/>
      <w:u w:val="single"/>
    </w:rPr>
  </w:style>
  <w:style w:type="character" w:styleId="HTML-akronym">
    <w:name w:val="HTML Acronym"/>
    <w:basedOn w:val="Standardskriftforavsnitt"/>
    <w:semiHidden/>
    <w:rsid w:val="00B57613"/>
  </w:style>
  <w:style w:type="character" w:styleId="HTML-definisjon">
    <w:name w:val="HTML Definition"/>
    <w:basedOn w:val="Standardskriftforavsnitt"/>
    <w:semiHidden/>
    <w:rsid w:val="00B57613"/>
    <w:rPr>
      <w:i/>
      <w:iCs/>
    </w:rPr>
  </w:style>
  <w:style w:type="character" w:styleId="HTML-eksempel">
    <w:name w:val="HTML Sample"/>
    <w:basedOn w:val="Standardskriftforavsnitt"/>
    <w:semiHidden/>
    <w:rsid w:val="00B57613"/>
    <w:rPr>
      <w:rFonts w:ascii="Courier New" w:hAnsi="Courier New" w:cs="Courier New"/>
    </w:rPr>
  </w:style>
  <w:style w:type="character" w:styleId="HTML-kode">
    <w:name w:val="HTML Code"/>
    <w:basedOn w:val="Standardskriftforavsnitt"/>
    <w:semiHidden/>
    <w:rsid w:val="00B57613"/>
    <w:rPr>
      <w:rFonts w:ascii="Courier New" w:hAnsi="Courier New" w:cs="Courier New"/>
      <w:sz w:val="20"/>
      <w:szCs w:val="20"/>
    </w:rPr>
  </w:style>
  <w:style w:type="character" w:styleId="HTML-sitat">
    <w:name w:val="HTML Cite"/>
    <w:basedOn w:val="Standardskriftforavsnitt"/>
    <w:semiHidden/>
    <w:rsid w:val="00B57613"/>
    <w:rPr>
      <w:i/>
      <w:iCs/>
    </w:rPr>
  </w:style>
  <w:style w:type="character" w:styleId="HTML-skrivemaskin">
    <w:name w:val="HTML Typewriter"/>
    <w:basedOn w:val="Standardskriftforavsnitt"/>
    <w:semiHidden/>
    <w:rsid w:val="00B57613"/>
    <w:rPr>
      <w:rFonts w:ascii="Courier New" w:hAnsi="Courier New" w:cs="Courier New"/>
      <w:sz w:val="20"/>
      <w:szCs w:val="20"/>
    </w:rPr>
  </w:style>
  <w:style w:type="character" w:styleId="HTML-tastatur">
    <w:name w:val="HTML Keyboard"/>
    <w:basedOn w:val="Standardskriftforavsnitt"/>
    <w:semiHidden/>
    <w:rsid w:val="00B57613"/>
    <w:rPr>
      <w:rFonts w:ascii="Courier New" w:hAnsi="Courier New" w:cs="Courier New"/>
      <w:sz w:val="20"/>
      <w:szCs w:val="20"/>
    </w:rPr>
  </w:style>
  <w:style w:type="character" w:styleId="HTML-variabel">
    <w:name w:val="HTML Variable"/>
    <w:basedOn w:val="Standardskriftforavsnitt"/>
    <w:semiHidden/>
    <w:rsid w:val="00B57613"/>
    <w:rPr>
      <w:i/>
      <w:iCs/>
    </w:rPr>
  </w:style>
  <w:style w:type="character" w:styleId="Linjenummer">
    <w:name w:val="line number"/>
    <w:basedOn w:val="Standardskriftforavsnitt"/>
    <w:semiHidden/>
    <w:rsid w:val="00B57613"/>
  </w:style>
  <w:style w:type="table" w:styleId="Middelsskyggelegging2uthevingsfarge5">
    <w:name w:val="Medium Shading 2 Accent 5"/>
    <w:basedOn w:val="Vanligtabell"/>
    <w:uiPriority w:val="64"/>
    <w:rsid w:val="00B5761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4EA0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4EA06" w:themeFill="accent5"/>
      </w:tcPr>
    </w:tblStylePr>
    <w:tblStylePr w:type="lastCol">
      <w:rPr>
        <w:b/>
        <w:bCs/>
        <w:color w:val="FFFFFF" w:themeColor="background1"/>
      </w:rPr>
      <w:tblPr/>
      <w:tcPr>
        <w:tcBorders>
          <w:left w:val="nil"/>
          <w:right w:val="nil"/>
          <w:insideH w:val="nil"/>
          <w:insideV w:val="nil"/>
        </w:tcBorders>
        <w:shd w:val="clear" w:color="auto" w:fill="F4EA0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abell-3D-effekt1">
    <w:name w:val="Table 3D effects 1"/>
    <w:basedOn w:val="Vanligtabell"/>
    <w:semiHidden/>
    <w:rsid w:val="00B57613"/>
    <w:pPr>
      <w:tabs>
        <w:tab w:val="left" w:pos="510"/>
      </w:tabs>
      <w:spacing w:line="30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3D-effekt2">
    <w:name w:val="Table 3D effects 2"/>
    <w:basedOn w:val="Vanligtabell"/>
    <w:semiHidden/>
    <w:rsid w:val="00B57613"/>
    <w:pPr>
      <w:tabs>
        <w:tab w:val="left" w:pos="510"/>
      </w:tabs>
      <w:spacing w:line="30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3D-effekt3">
    <w:name w:val="Table 3D effects 3"/>
    <w:basedOn w:val="Vanligtabell"/>
    <w:semiHidden/>
    <w:rsid w:val="00B57613"/>
    <w:pPr>
      <w:tabs>
        <w:tab w:val="left" w:pos="510"/>
      </w:tabs>
      <w:spacing w:line="30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egant">
    <w:name w:val="Table Elegant"/>
    <w:basedOn w:val="Vanligtabell"/>
    <w:semiHidden/>
    <w:rsid w:val="00B57613"/>
    <w:pPr>
      <w:tabs>
        <w:tab w:val="left" w:pos="510"/>
      </w:tabs>
      <w:spacing w:line="30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fargerik1">
    <w:name w:val="Table Colorful 1"/>
    <w:basedOn w:val="Vanligtabell"/>
    <w:semiHidden/>
    <w:rsid w:val="00B57613"/>
    <w:pPr>
      <w:tabs>
        <w:tab w:val="left" w:pos="510"/>
      </w:tabs>
      <w:spacing w:line="30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fargerik2">
    <w:name w:val="Table Colorful 2"/>
    <w:basedOn w:val="Vanligtabell"/>
    <w:semiHidden/>
    <w:rsid w:val="00B57613"/>
    <w:pPr>
      <w:tabs>
        <w:tab w:val="left" w:pos="510"/>
      </w:tabs>
      <w:spacing w:line="30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fargerik3">
    <w:name w:val="Table Colorful 3"/>
    <w:basedOn w:val="Vanligtabell"/>
    <w:semiHidden/>
    <w:rsid w:val="00B57613"/>
    <w:pPr>
      <w:tabs>
        <w:tab w:val="left" w:pos="510"/>
      </w:tabs>
      <w:spacing w:line="30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klassisk1">
    <w:name w:val="Table Classic 1"/>
    <w:basedOn w:val="Vanligtabell"/>
    <w:semiHidden/>
    <w:rsid w:val="00B57613"/>
    <w:pPr>
      <w:tabs>
        <w:tab w:val="left" w:pos="510"/>
      </w:tabs>
      <w:spacing w:line="30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lassisk2">
    <w:name w:val="Table Classic 2"/>
    <w:basedOn w:val="Vanligtabell"/>
    <w:semiHidden/>
    <w:rsid w:val="00B57613"/>
    <w:pPr>
      <w:tabs>
        <w:tab w:val="left" w:pos="510"/>
      </w:tabs>
      <w:spacing w:line="30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klassisk3">
    <w:name w:val="Table Classic 3"/>
    <w:basedOn w:val="Vanligtabell"/>
    <w:semiHidden/>
    <w:rsid w:val="00B57613"/>
    <w:pPr>
      <w:tabs>
        <w:tab w:val="left" w:pos="510"/>
      </w:tabs>
      <w:spacing w:line="30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klassisk4">
    <w:name w:val="Table Classic 4"/>
    <w:basedOn w:val="Vanligtabell"/>
    <w:semiHidden/>
    <w:rsid w:val="00B57613"/>
    <w:pPr>
      <w:tabs>
        <w:tab w:val="left" w:pos="510"/>
      </w:tabs>
      <w:spacing w:line="30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moderne">
    <w:name w:val="Table Contemporary"/>
    <w:basedOn w:val="Vanligtabell"/>
    <w:semiHidden/>
    <w:rsid w:val="00B57613"/>
    <w:pPr>
      <w:tabs>
        <w:tab w:val="left" w:pos="510"/>
      </w:tabs>
      <w:spacing w:line="30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profesjonell">
    <w:name w:val="Table Professional"/>
    <w:basedOn w:val="Vanligtabell"/>
    <w:semiHidden/>
    <w:rsid w:val="00B57613"/>
    <w:pPr>
      <w:tabs>
        <w:tab w:val="left" w:pos="510"/>
      </w:tabs>
      <w:spacing w:line="30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svak1">
    <w:name w:val="Table Subtle 1"/>
    <w:basedOn w:val="Vanligtabell"/>
    <w:semiHidden/>
    <w:rsid w:val="00B57613"/>
    <w:pPr>
      <w:tabs>
        <w:tab w:val="left" w:pos="510"/>
      </w:tabs>
      <w:spacing w:line="30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svak2">
    <w:name w:val="Table Subtle 2"/>
    <w:basedOn w:val="Vanligtabell"/>
    <w:semiHidden/>
    <w:rsid w:val="00B57613"/>
    <w:pPr>
      <w:tabs>
        <w:tab w:val="left" w:pos="510"/>
      </w:tabs>
      <w:spacing w:line="30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Web1">
    <w:name w:val="Table Web 1"/>
    <w:basedOn w:val="Vanligtabell"/>
    <w:semiHidden/>
    <w:rsid w:val="00B57613"/>
    <w:pPr>
      <w:tabs>
        <w:tab w:val="left" w:pos="510"/>
      </w:tabs>
      <w:spacing w:line="30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Web2">
    <w:name w:val="Table Web 2"/>
    <w:basedOn w:val="Vanligtabell"/>
    <w:semiHidden/>
    <w:rsid w:val="00B57613"/>
    <w:pPr>
      <w:tabs>
        <w:tab w:val="left" w:pos="510"/>
      </w:tabs>
      <w:spacing w:line="30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Web3">
    <w:name w:val="Table Web 3"/>
    <w:basedOn w:val="Vanligtabell"/>
    <w:semiHidden/>
    <w:rsid w:val="00B57613"/>
    <w:pPr>
      <w:tabs>
        <w:tab w:val="left" w:pos="510"/>
      </w:tabs>
      <w:spacing w:line="30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iste1">
    <w:name w:val="Table List 1"/>
    <w:basedOn w:val="Vanligtabell"/>
    <w:semiHidden/>
    <w:rsid w:val="00B57613"/>
    <w:pPr>
      <w:tabs>
        <w:tab w:val="left" w:pos="510"/>
      </w:tabs>
      <w:spacing w:line="30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2">
    <w:name w:val="Table List 2"/>
    <w:basedOn w:val="Vanligtabell"/>
    <w:semiHidden/>
    <w:rsid w:val="00B57613"/>
    <w:pPr>
      <w:tabs>
        <w:tab w:val="left" w:pos="510"/>
      </w:tabs>
      <w:spacing w:line="30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4">
    <w:name w:val="Table List 4"/>
    <w:basedOn w:val="Vanligtabell"/>
    <w:semiHidden/>
    <w:rsid w:val="00B57613"/>
    <w:pPr>
      <w:tabs>
        <w:tab w:val="left" w:pos="510"/>
      </w:tabs>
      <w:spacing w:line="30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e5">
    <w:name w:val="Table List 5"/>
    <w:basedOn w:val="Vanligtabell"/>
    <w:semiHidden/>
    <w:rsid w:val="00B57613"/>
    <w:pPr>
      <w:tabs>
        <w:tab w:val="left" w:pos="510"/>
      </w:tabs>
      <w:spacing w:line="30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e6">
    <w:name w:val="Table List 6"/>
    <w:basedOn w:val="Vanligtabell"/>
    <w:semiHidden/>
    <w:rsid w:val="00B57613"/>
    <w:pPr>
      <w:tabs>
        <w:tab w:val="left" w:pos="510"/>
      </w:tabs>
      <w:spacing w:line="30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e7">
    <w:name w:val="Table List 7"/>
    <w:basedOn w:val="Vanligtabell"/>
    <w:semiHidden/>
    <w:rsid w:val="00B57613"/>
    <w:pPr>
      <w:tabs>
        <w:tab w:val="left" w:pos="510"/>
      </w:tabs>
      <w:spacing w:line="30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e8">
    <w:name w:val="Table List 8"/>
    <w:basedOn w:val="Vanligtabell"/>
    <w:semiHidden/>
    <w:rsid w:val="00B57613"/>
    <w:pPr>
      <w:tabs>
        <w:tab w:val="left" w:pos="510"/>
      </w:tabs>
      <w:spacing w:line="30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kolonne1">
    <w:name w:val="Table Columns 1"/>
    <w:basedOn w:val="Vanligtabell"/>
    <w:semiHidden/>
    <w:rsid w:val="00B57613"/>
    <w:pPr>
      <w:tabs>
        <w:tab w:val="left" w:pos="510"/>
      </w:tabs>
      <w:spacing w:line="30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olonne2">
    <w:name w:val="Table Columns 2"/>
    <w:basedOn w:val="Vanligtabell"/>
    <w:semiHidden/>
    <w:rsid w:val="00B57613"/>
    <w:pPr>
      <w:tabs>
        <w:tab w:val="left" w:pos="510"/>
      </w:tabs>
      <w:spacing w:line="30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olonne3">
    <w:name w:val="Table Columns 3"/>
    <w:basedOn w:val="Vanligtabell"/>
    <w:semiHidden/>
    <w:rsid w:val="00B57613"/>
    <w:pPr>
      <w:tabs>
        <w:tab w:val="left" w:pos="510"/>
      </w:tabs>
      <w:spacing w:line="30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kolonne4">
    <w:name w:val="Table Columns 4"/>
    <w:basedOn w:val="Vanligtabell"/>
    <w:semiHidden/>
    <w:rsid w:val="00B57613"/>
    <w:pPr>
      <w:tabs>
        <w:tab w:val="left" w:pos="510"/>
      </w:tabs>
      <w:spacing w:line="30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kolonne5">
    <w:name w:val="Table Columns 5"/>
    <w:basedOn w:val="Vanligtabell"/>
    <w:semiHidden/>
    <w:rsid w:val="00B57613"/>
    <w:pPr>
      <w:tabs>
        <w:tab w:val="left" w:pos="510"/>
      </w:tabs>
      <w:spacing w:line="30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rutenett">
    <w:name w:val="Table Grid"/>
    <w:basedOn w:val="Vanligtabell"/>
    <w:uiPriority w:val="59"/>
    <w:rsid w:val="00B57613"/>
    <w:pPr>
      <w:tabs>
        <w:tab w:val="left" w:pos="510"/>
      </w:tabs>
      <w:spacing w:line="30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rutenett1">
    <w:name w:val="Table Grid 1"/>
    <w:basedOn w:val="Vanligtabell"/>
    <w:semiHidden/>
    <w:rsid w:val="00B57613"/>
    <w:pPr>
      <w:tabs>
        <w:tab w:val="left" w:pos="510"/>
      </w:tabs>
      <w:spacing w:line="30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enett2">
    <w:name w:val="Table Grid 2"/>
    <w:basedOn w:val="Vanligtabell"/>
    <w:semiHidden/>
    <w:rsid w:val="00B57613"/>
    <w:pPr>
      <w:tabs>
        <w:tab w:val="left" w:pos="510"/>
      </w:tabs>
      <w:spacing w:line="30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enett3">
    <w:name w:val="Table Grid 3"/>
    <w:basedOn w:val="Vanligtabell"/>
    <w:semiHidden/>
    <w:rsid w:val="00B57613"/>
    <w:pPr>
      <w:tabs>
        <w:tab w:val="left" w:pos="510"/>
      </w:tabs>
      <w:spacing w:line="30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enett4">
    <w:name w:val="Table Grid 4"/>
    <w:basedOn w:val="Vanligtabell"/>
    <w:semiHidden/>
    <w:rsid w:val="00B57613"/>
    <w:pPr>
      <w:tabs>
        <w:tab w:val="left" w:pos="510"/>
      </w:tabs>
      <w:spacing w:line="30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enett5">
    <w:name w:val="Table Grid 5"/>
    <w:basedOn w:val="Vanligtabell"/>
    <w:semiHidden/>
    <w:rsid w:val="00B57613"/>
    <w:pPr>
      <w:tabs>
        <w:tab w:val="left" w:pos="510"/>
      </w:tabs>
      <w:spacing w:line="30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6">
    <w:name w:val="Table Grid 6"/>
    <w:basedOn w:val="Vanligtabell"/>
    <w:semiHidden/>
    <w:rsid w:val="00B57613"/>
    <w:pPr>
      <w:tabs>
        <w:tab w:val="left" w:pos="510"/>
      </w:tabs>
      <w:spacing w:line="30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7">
    <w:name w:val="Table Grid 7"/>
    <w:basedOn w:val="Vanligtabell"/>
    <w:semiHidden/>
    <w:rsid w:val="00B57613"/>
    <w:pPr>
      <w:tabs>
        <w:tab w:val="left" w:pos="510"/>
      </w:tabs>
      <w:spacing w:line="30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8">
    <w:name w:val="Table Grid 8"/>
    <w:basedOn w:val="Vanligtabell"/>
    <w:semiHidden/>
    <w:rsid w:val="00B57613"/>
    <w:pPr>
      <w:tabs>
        <w:tab w:val="left" w:pos="510"/>
      </w:tabs>
      <w:spacing w:line="30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er">
    <w:name w:val="Table Theme"/>
    <w:basedOn w:val="Vanligtabell"/>
    <w:semiHidden/>
    <w:rsid w:val="00B57613"/>
    <w:pPr>
      <w:tabs>
        <w:tab w:val="left" w:pos="510"/>
      </w:tabs>
      <w:spacing w:line="30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ksbodytekstTegn">
    <w:name w:val="boks bodytekst Tegn"/>
    <w:basedOn w:val="TabelltekstTegn"/>
    <w:link w:val="boksbodytekst"/>
    <w:rsid w:val="00C74F45"/>
    <w:rPr>
      <w:rFonts w:ascii="Arial Narrow" w:hAnsi="Arial Narrow"/>
      <w:noProof/>
      <w:sz w:val="22"/>
      <w:szCs w:val="24"/>
    </w:rPr>
  </w:style>
  <w:style w:type="numbering" w:customStyle="1" w:styleId="StyleOutlinenumberedCourierNewBoldLeft0cmHanging0">
    <w:name w:val="Style Outline numbered Courier New Bold Left:  0 cm Hanging:  0..."/>
    <w:basedOn w:val="Ingenliste"/>
    <w:rsid w:val="00B90C9D"/>
    <w:pPr>
      <w:numPr>
        <w:numId w:val="14"/>
      </w:numPr>
    </w:pPr>
  </w:style>
  <w:style w:type="paragraph" w:customStyle="1" w:styleId="Stilkolofon-smalspalteFet">
    <w:name w:val="Stil kolofon-smal spalte + Fet"/>
    <w:basedOn w:val="Kolofonnormalright"/>
    <w:semiHidden/>
    <w:rsid w:val="00B57613"/>
    <w:rPr>
      <w:rFonts w:ascii="Times New Roman" w:hAnsi="Times New Roman"/>
      <w:b/>
      <w:bCs/>
    </w:rPr>
  </w:style>
  <w:style w:type="paragraph" w:customStyle="1" w:styleId="Stilkolofon-smalspalteFet1">
    <w:name w:val="Stil kolofon-smal spalte + Fet1"/>
    <w:basedOn w:val="Kolofonnormalright"/>
    <w:link w:val="Stilkolofon-smalspalteFet1Tegn"/>
    <w:semiHidden/>
    <w:rsid w:val="00B57613"/>
    <w:rPr>
      <w:rFonts w:ascii="Arial Narrow" w:hAnsi="Arial Narrow"/>
      <w:b/>
      <w:bCs/>
    </w:rPr>
  </w:style>
  <w:style w:type="character" w:customStyle="1" w:styleId="KolofonnormalrightChar">
    <w:name w:val="Kolofon normal right Char"/>
    <w:basedOn w:val="Standardskriftforavsnitt"/>
    <w:link w:val="Kolofonnormalright"/>
    <w:rsid w:val="00B57613"/>
    <w:rPr>
      <w:rFonts w:ascii="Georgia" w:hAnsi="Georgia"/>
      <w:noProof/>
      <w:sz w:val="20"/>
      <w:szCs w:val="21"/>
      <w:lang w:val="en-US" w:eastAsia="nb-NO" w:bidi="ar-SA"/>
    </w:rPr>
  </w:style>
  <w:style w:type="character" w:customStyle="1" w:styleId="Stilkolofon-smalspalteFet1Tegn">
    <w:name w:val="Stil kolofon-smal spalte + Fet1 Tegn"/>
    <w:basedOn w:val="KolofonnormalrightChar"/>
    <w:link w:val="Stilkolofon-smalspalteFet1"/>
    <w:rsid w:val="00B57613"/>
    <w:rPr>
      <w:rFonts w:ascii="Georgia" w:hAnsi="Georgia"/>
      <w:b/>
      <w:bCs/>
      <w:noProof/>
      <w:sz w:val="20"/>
      <w:szCs w:val="21"/>
      <w:lang w:val="en-US" w:eastAsia="nb-NO" w:bidi="ar-SA"/>
    </w:rPr>
  </w:style>
  <w:style w:type="numbering" w:customStyle="1" w:styleId="StyleOutlinenumberedCourierNewBoldLeft0cmHanging01">
    <w:name w:val="Style Outline numbered Courier New Bold Left:  0 cm Hanging:  0...1"/>
    <w:basedOn w:val="Ingenliste"/>
    <w:rsid w:val="00B90C9D"/>
    <w:pPr>
      <w:numPr>
        <w:numId w:val="15"/>
      </w:numPr>
    </w:pPr>
  </w:style>
  <w:style w:type="paragraph" w:customStyle="1" w:styleId="boksbodytekst">
    <w:name w:val="boks bodytekst"/>
    <w:link w:val="boksbodytekstTegn"/>
    <w:qFormat/>
    <w:rsid w:val="00C74F45"/>
    <w:rPr>
      <w:rFonts w:ascii="Arial Narrow" w:hAnsi="Arial Narrow"/>
      <w:noProof/>
      <w:sz w:val="22"/>
      <w:szCs w:val="24"/>
    </w:rPr>
  </w:style>
  <w:style w:type="paragraph" w:customStyle="1" w:styleId="a-boxexamplelist">
    <w:name w:val="a-box example list"/>
    <w:basedOn w:val="Listeavsnitt"/>
    <w:qFormat/>
    <w:rsid w:val="0054441F"/>
    <w:pPr>
      <w:numPr>
        <w:numId w:val="24"/>
      </w:numPr>
      <w:spacing w:line="240" w:lineRule="auto"/>
    </w:pPr>
    <w:rPr>
      <w:sz w:val="20"/>
      <w:szCs w:val="20"/>
    </w:rPr>
  </w:style>
  <w:style w:type="paragraph" w:customStyle="1" w:styleId="A-boxexampletext">
    <w:name w:val="A-box example text"/>
    <w:basedOn w:val="Normal"/>
    <w:qFormat/>
    <w:rsid w:val="00FD3D07"/>
    <w:pPr>
      <w:spacing w:line="240" w:lineRule="auto"/>
    </w:pPr>
    <w:rPr>
      <w:sz w:val="20"/>
      <w:szCs w:val="20"/>
    </w:rPr>
  </w:style>
  <w:style w:type="paragraph" w:customStyle="1" w:styleId="Tabletextbullet">
    <w:name w:val="Table text bullet"/>
    <w:basedOn w:val="Normal"/>
    <w:qFormat/>
    <w:rsid w:val="00B90C9D"/>
    <w:pPr>
      <w:numPr>
        <w:numId w:val="19"/>
      </w:numPr>
      <w:spacing w:line="240" w:lineRule="auto"/>
    </w:pPr>
    <w:rPr>
      <w:rFonts w:ascii="Arial Narrow" w:hAnsi="Arial Narrow"/>
    </w:rPr>
  </w:style>
  <w:style w:type="character" w:customStyle="1" w:styleId="TabelltekstboldChar">
    <w:name w:val="Tabelltekst bold Char"/>
    <w:basedOn w:val="TabelltekstTegn"/>
    <w:link w:val="Tabelltekstbold"/>
    <w:rsid w:val="00B57613"/>
    <w:rPr>
      <w:rFonts w:ascii="Arial Narrow" w:hAnsi="Arial Narrow"/>
      <w:b/>
      <w:noProof/>
      <w:sz w:val="22"/>
      <w:szCs w:val="24"/>
    </w:rPr>
  </w:style>
  <w:style w:type="paragraph" w:customStyle="1" w:styleId="Boksoverskriftliten">
    <w:name w:val="Boks overskrift liten"/>
    <w:qFormat/>
    <w:rsid w:val="00C74F45"/>
    <w:pPr>
      <w:spacing w:before="40" w:after="20"/>
    </w:pPr>
    <w:rPr>
      <w:rFonts w:ascii="Arial Narrow" w:hAnsi="Arial Narrow"/>
      <w:b/>
      <w:sz w:val="22"/>
      <w:szCs w:val="21"/>
    </w:rPr>
  </w:style>
  <w:style w:type="numbering" w:customStyle="1" w:styleId="StyleBulletedCourierNewBoldLeft05cmHanging204cm">
    <w:name w:val="Style Bulleted Courier New Bold Left:  05 cm Hanging:  204 cm"/>
    <w:basedOn w:val="Ingenliste"/>
    <w:rsid w:val="00B90C9D"/>
    <w:pPr>
      <w:numPr>
        <w:numId w:val="16"/>
      </w:numPr>
    </w:pPr>
  </w:style>
  <w:style w:type="character" w:customStyle="1" w:styleId="instruksjonstekst2">
    <w:name w:val="instruksjonstekst2"/>
    <w:basedOn w:val="Stilkolofon-smalspalteFet1Tegn"/>
    <w:qFormat/>
    <w:rsid w:val="00EE6865"/>
    <w:rPr>
      <w:rFonts w:ascii="Cambria" w:hAnsi="Cambria"/>
      <w:b w:val="0"/>
      <w:bCs/>
      <w:noProof/>
      <w:sz w:val="16"/>
      <w:szCs w:val="21"/>
      <w:bdr w:val="none" w:sz="0" w:space="0" w:color="auto"/>
      <w:shd w:val="clear" w:color="auto" w:fill="FFFF00"/>
      <w:lang w:val="nb-NO" w:eastAsia="nb-NO" w:bidi="ar-SA"/>
    </w:rPr>
  </w:style>
  <w:style w:type="paragraph" w:styleId="Sterktsitat">
    <w:name w:val="Intense Quote"/>
    <w:basedOn w:val="Normal"/>
    <w:next w:val="Normal"/>
    <w:link w:val="SterktsitatTegn"/>
    <w:qFormat/>
    <w:rsid w:val="00B57613"/>
    <w:pPr>
      <w:framePr w:wrap="around" w:vAnchor="text" w:hAnchor="text" w:y="1"/>
      <w:pBdr>
        <w:top w:val="single" w:sz="4" w:space="10" w:color="B7B3AA" w:themeColor="background2" w:themeShade="BF"/>
        <w:left w:val="single" w:sz="4" w:space="10" w:color="B7B3AA" w:themeColor="background2" w:themeShade="BF"/>
        <w:bottom w:val="single" w:sz="4" w:space="12" w:color="B7B3AA" w:themeColor="background2" w:themeShade="BF"/>
        <w:right w:val="single" w:sz="4" w:space="10" w:color="B7B3AA" w:themeColor="background2" w:themeShade="BF"/>
      </w:pBdr>
      <w:shd w:val="clear" w:color="auto" w:fill="EEEDEB" w:themeFill="background2"/>
      <w:spacing w:line="280" w:lineRule="exact"/>
      <w:ind w:left="200" w:right="200"/>
      <w:jc w:val="both"/>
    </w:pPr>
    <w:rPr>
      <w:bCs/>
      <w:iCs/>
      <w:sz w:val="20"/>
    </w:rPr>
  </w:style>
  <w:style w:type="character" w:customStyle="1" w:styleId="SterktsitatTegn">
    <w:name w:val="Sterkt sitat Tegn"/>
    <w:basedOn w:val="Standardskriftforavsnitt"/>
    <w:link w:val="Sterktsitat"/>
    <w:rsid w:val="00B57613"/>
    <w:rPr>
      <w:rFonts w:ascii="Georgia" w:hAnsi="Georgia"/>
      <w:bCs/>
      <w:iCs/>
      <w:szCs w:val="21"/>
      <w:shd w:val="clear" w:color="auto" w:fill="EEEDEB" w:themeFill="background2"/>
    </w:rPr>
  </w:style>
  <w:style w:type="paragraph" w:styleId="Listeavsnitt">
    <w:name w:val="List Paragraph"/>
    <w:basedOn w:val="Punktliste"/>
    <w:uiPriority w:val="34"/>
    <w:qFormat/>
    <w:rsid w:val="00B57613"/>
    <w:pPr>
      <w:numPr>
        <w:numId w:val="0"/>
      </w:numPr>
    </w:pPr>
    <w:rPr>
      <w:lang w:val="en-US"/>
    </w:rPr>
  </w:style>
  <w:style w:type="paragraph" w:styleId="Ingenmellomrom">
    <w:name w:val="No Spacing"/>
    <w:link w:val="IngenmellomromTegn"/>
    <w:qFormat/>
    <w:rsid w:val="00B57613"/>
    <w:pPr>
      <w:tabs>
        <w:tab w:val="left" w:pos="510"/>
      </w:tabs>
    </w:pPr>
    <w:rPr>
      <w:rFonts w:ascii="Georgia" w:hAnsi="Georgia"/>
      <w:sz w:val="22"/>
      <w:szCs w:val="21"/>
    </w:rPr>
  </w:style>
  <w:style w:type="paragraph" w:styleId="Tittel">
    <w:name w:val="Title"/>
    <w:basedOn w:val="Normal"/>
    <w:next w:val="Normal"/>
    <w:link w:val="TittelTegn"/>
    <w:qFormat/>
    <w:rsid w:val="00B57613"/>
    <w:pPr>
      <w:pBdr>
        <w:bottom w:val="single" w:sz="8" w:space="4" w:color="00A3D5" w:themeColor="accent1"/>
      </w:pBdr>
      <w:spacing w:after="300" w:line="240" w:lineRule="auto"/>
      <w:contextualSpacing/>
    </w:pPr>
    <w:rPr>
      <w:rFonts w:ascii="Arial Narrow" w:eastAsiaTheme="majorEastAsia" w:hAnsi="Arial Narrow" w:cstheme="majorBidi"/>
      <w:color w:val="483B34" w:themeColor="text2" w:themeShade="BF"/>
      <w:spacing w:val="5"/>
      <w:kern w:val="28"/>
      <w:sz w:val="52"/>
      <w:szCs w:val="52"/>
    </w:rPr>
  </w:style>
  <w:style w:type="character" w:customStyle="1" w:styleId="TittelTegn">
    <w:name w:val="Tittel Tegn"/>
    <w:basedOn w:val="Standardskriftforavsnitt"/>
    <w:link w:val="Tittel"/>
    <w:rsid w:val="00B57613"/>
    <w:rPr>
      <w:rFonts w:ascii="Arial Narrow" w:eastAsiaTheme="majorEastAsia" w:hAnsi="Arial Narrow" w:cstheme="majorBidi"/>
      <w:color w:val="483B34" w:themeColor="text2" w:themeShade="BF"/>
      <w:spacing w:val="5"/>
      <w:kern w:val="28"/>
      <w:sz w:val="52"/>
      <w:szCs w:val="52"/>
    </w:rPr>
  </w:style>
  <w:style w:type="table" w:customStyle="1" w:styleId="TableKunnskapssenteret">
    <w:name w:val="Table Kunnskapssenteret"/>
    <w:basedOn w:val="Vanligtabell"/>
    <w:uiPriority w:val="99"/>
    <w:qFormat/>
    <w:rsid w:val="00B57613"/>
    <w:rPr>
      <w:rFonts w:ascii="Arial Narrow" w:hAnsi="Arial Narrow"/>
    </w:rPr>
    <w:tblPr>
      <w:tblBorders>
        <w:top w:val="single" w:sz="4" w:space="0" w:color="000000" w:themeColor="text1"/>
        <w:bottom w:val="single" w:sz="4" w:space="0" w:color="000000" w:themeColor="text1"/>
        <w:insideH w:val="single" w:sz="4" w:space="0" w:color="000000" w:themeColor="text1"/>
      </w:tblBorders>
      <w:tblCellMar>
        <w:top w:w="68" w:type="dxa"/>
        <w:left w:w="68" w:type="dxa"/>
        <w:bottom w:w="68" w:type="dxa"/>
        <w:right w:w="68" w:type="dxa"/>
      </w:tblCellMar>
    </w:tblPr>
    <w:tcPr>
      <w:shd w:val="clear" w:color="auto" w:fill="FFFFFF" w:themeFill="background1"/>
    </w:tcPr>
    <w:tblStylePr w:type="firstRow">
      <w:pPr>
        <w:jc w:val="left"/>
      </w:pPr>
      <w:rPr>
        <w:rFonts w:ascii="GRADE-quality" w:hAnsi="GRADE-quality"/>
        <w:b/>
        <w:sz w:val="22"/>
      </w:rPr>
      <w:tblPr/>
      <w:tcPr>
        <w:shd w:val="clear" w:color="auto" w:fill="EEEDEB" w:themeFill="background2"/>
      </w:tcPr>
    </w:tblStylePr>
  </w:style>
  <w:style w:type="table" w:styleId="Fargeriktrutenettuthevingsfarge2">
    <w:name w:val="Colorful Grid Accent 2"/>
    <w:basedOn w:val="Vanligtabell"/>
    <w:rsid w:val="00B57613"/>
    <w:rPr>
      <w:color w:val="000000" w:themeColor="text1"/>
    </w:rPr>
    <w:tblPr>
      <w:tblStyleRowBandSize w:val="1"/>
      <w:tblStyleColBandSize w:val="1"/>
      <w:tblBorders>
        <w:insideH w:val="single" w:sz="4" w:space="0" w:color="FFFFFF" w:themeColor="background1"/>
      </w:tblBorders>
    </w:tblPr>
    <w:tcPr>
      <w:shd w:val="clear" w:color="auto" w:fill="F6BBCF" w:themeFill="accent2" w:themeFillTint="33"/>
    </w:tcPr>
    <w:tblStylePr w:type="firstRow">
      <w:rPr>
        <w:b/>
        <w:bCs/>
      </w:rPr>
      <w:tblPr/>
      <w:tcPr>
        <w:shd w:val="clear" w:color="auto" w:fill="ED78A1" w:themeFill="accent2" w:themeFillTint="66"/>
      </w:tcPr>
    </w:tblStylePr>
    <w:tblStylePr w:type="lastRow">
      <w:rPr>
        <w:b/>
        <w:bCs/>
        <w:color w:val="000000" w:themeColor="text1"/>
      </w:rPr>
      <w:tblPr/>
      <w:tcPr>
        <w:shd w:val="clear" w:color="auto" w:fill="ED78A1" w:themeFill="accent2" w:themeFillTint="66"/>
      </w:tcPr>
    </w:tblStylePr>
    <w:tblStylePr w:type="firstCol">
      <w:rPr>
        <w:color w:val="FFFFFF" w:themeColor="background1"/>
      </w:rPr>
      <w:tblPr/>
      <w:tcPr>
        <w:shd w:val="clear" w:color="auto" w:fill="560B25" w:themeFill="accent2" w:themeFillShade="BF"/>
      </w:tcPr>
    </w:tblStylePr>
    <w:tblStylePr w:type="lastCol">
      <w:rPr>
        <w:color w:val="FFFFFF" w:themeColor="background1"/>
      </w:rPr>
      <w:tblPr/>
      <w:tcPr>
        <w:shd w:val="clear" w:color="auto" w:fill="560B25" w:themeFill="accent2" w:themeFillShade="BF"/>
      </w:tcPr>
    </w:tblStylePr>
    <w:tblStylePr w:type="band1Vert">
      <w:tblPr/>
      <w:tcPr>
        <w:shd w:val="clear" w:color="auto" w:fill="E95789" w:themeFill="accent2" w:themeFillTint="7F"/>
      </w:tcPr>
    </w:tblStylePr>
    <w:tblStylePr w:type="band1Horz">
      <w:tblPr/>
      <w:tcPr>
        <w:shd w:val="clear" w:color="auto" w:fill="E95789" w:themeFill="accent2" w:themeFillTint="7F"/>
      </w:tcPr>
    </w:tblStylePr>
  </w:style>
  <w:style w:type="character" w:styleId="Plassholdertekst">
    <w:name w:val="Placeholder Text"/>
    <w:basedOn w:val="Standardskriftforavsnitt"/>
    <w:rsid w:val="00B57613"/>
    <w:rPr>
      <w:color w:val="808080"/>
    </w:rPr>
  </w:style>
  <w:style w:type="table" w:styleId="Lyslisteuthevingsfarge3">
    <w:name w:val="Light List Accent 3"/>
    <w:basedOn w:val="Vanligtabell"/>
    <w:uiPriority w:val="61"/>
    <w:rsid w:val="00B57613"/>
    <w:rPr>
      <w:rFonts w:asciiTheme="minorHAnsi" w:eastAsiaTheme="minorEastAsia" w:hAnsiTheme="minorHAnsi" w:cstheme="minorBidi"/>
      <w:lang w:eastAsia="en-US"/>
    </w:rPr>
    <w:tblPr>
      <w:tblStyleRowBandSize w:val="1"/>
      <w:tblStyleColBandSize w:val="1"/>
      <w:tblBorders>
        <w:top w:val="single" w:sz="8" w:space="0" w:color="94A545" w:themeColor="accent3"/>
        <w:left w:val="single" w:sz="8" w:space="0" w:color="94A545" w:themeColor="accent3"/>
        <w:bottom w:val="single" w:sz="8" w:space="0" w:color="94A545" w:themeColor="accent3"/>
        <w:right w:val="single" w:sz="8" w:space="0" w:color="94A545" w:themeColor="accent3"/>
      </w:tblBorders>
    </w:tblPr>
    <w:tblStylePr w:type="firstRow">
      <w:pPr>
        <w:spacing w:before="0" w:after="0" w:line="240" w:lineRule="auto"/>
      </w:pPr>
      <w:rPr>
        <w:b/>
        <w:bCs/>
        <w:color w:val="FFFFFF" w:themeColor="background1"/>
      </w:rPr>
      <w:tblPr/>
      <w:tcPr>
        <w:shd w:val="clear" w:color="auto" w:fill="94A545" w:themeFill="accent3"/>
      </w:tcPr>
    </w:tblStylePr>
    <w:tblStylePr w:type="lastRow">
      <w:pPr>
        <w:spacing w:before="0" w:after="0" w:line="240" w:lineRule="auto"/>
      </w:pPr>
      <w:rPr>
        <w:b/>
        <w:bCs/>
      </w:rPr>
      <w:tblPr/>
      <w:tcPr>
        <w:tcBorders>
          <w:top w:val="double" w:sz="6" w:space="0" w:color="94A545" w:themeColor="accent3"/>
          <w:left w:val="single" w:sz="8" w:space="0" w:color="94A545" w:themeColor="accent3"/>
          <w:bottom w:val="single" w:sz="8" w:space="0" w:color="94A545" w:themeColor="accent3"/>
          <w:right w:val="single" w:sz="8" w:space="0" w:color="94A545" w:themeColor="accent3"/>
        </w:tcBorders>
      </w:tcPr>
    </w:tblStylePr>
    <w:tblStylePr w:type="firstCol">
      <w:rPr>
        <w:b/>
        <w:bCs/>
      </w:rPr>
    </w:tblStylePr>
    <w:tblStylePr w:type="lastCol">
      <w:rPr>
        <w:b/>
        <w:bCs/>
      </w:rPr>
    </w:tblStylePr>
    <w:tblStylePr w:type="band1Vert">
      <w:tblPr/>
      <w:tcPr>
        <w:tcBorders>
          <w:top w:val="single" w:sz="8" w:space="0" w:color="94A545" w:themeColor="accent3"/>
          <w:left w:val="single" w:sz="8" w:space="0" w:color="94A545" w:themeColor="accent3"/>
          <w:bottom w:val="single" w:sz="8" w:space="0" w:color="94A545" w:themeColor="accent3"/>
          <w:right w:val="single" w:sz="8" w:space="0" w:color="94A545" w:themeColor="accent3"/>
        </w:tcBorders>
      </w:tcPr>
    </w:tblStylePr>
    <w:tblStylePr w:type="band1Horz">
      <w:tblPr/>
      <w:tcPr>
        <w:tcBorders>
          <w:top w:val="single" w:sz="8" w:space="0" w:color="94A545" w:themeColor="accent3"/>
          <w:left w:val="single" w:sz="8" w:space="0" w:color="94A545" w:themeColor="accent3"/>
          <w:bottom w:val="single" w:sz="8" w:space="0" w:color="94A545" w:themeColor="accent3"/>
          <w:right w:val="single" w:sz="8" w:space="0" w:color="94A545" w:themeColor="accent3"/>
        </w:tcBorders>
      </w:tcPr>
    </w:tblStylePr>
  </w:style>
  <w:style w:type="character" w:customStyle="1" w:styleId="FotnotetekstTegn">
    <w:name w:val="Fotnotetekst Tegn"/>
    <w:basedOn w:val="Standardskriftforavsnitt"/>
    <w:link w:val="Fotnotetekst"/>
    <w:uiPriority w:val="99"/>
    <w:rsid w:val="00B57613"/>
    <w:rPr>
      <w:rFonts w:ascii="Georgia" w:hAnsi="Georgia"/>
      <w:sz w:val="18"/>
      <w:lang w:val="en-GB"/>
    </w:rPr>
  </w:style>
  <w:style w:type="character" w:customStyle="1" w:styleId="IngenmellomromTegn">
    <w:name w:val="Ingen mellomrom Tegn"/>
    <w:basedOn w:val="Standardskriftforavsnitt"/>
    <w:link w:val="Ingenmellomrom"/>
    <w:rsid w:val="00B57613"/>
    <w:rPr>
      <w:rFonts w:ascii="Georgia" w:hAnsi="Georgia"/>
      <w:sz w:val="22"/>
      <w:szCs w:val="21"/>
    </w:rPr>
  </w:style>
  <w:style w:type="character" w:customStyle="1" w:styleId="Overskrift1Tegn">
    <w:name w:val="Overskrift 1 Tegn"/>
    <w:basedOn w:val="Standardskriftforavsnitt"/>
    <w:link w:val="Overskrift1"/>
    <w:rsid w:val="009922D6"/>
    <w:rPr>
      <w:rFonts w:ascii="Cambria" w:hAnsi="Cambria"/>
      <w:b/>
      <w:spacing w:val="6"/>
      <w:kern w:val="32"/>
      <w:sz w:val="44"/>
      <w:szCs w:val="40"/>
    </w:rPr>
  </w:style>
  <w:style w:type="character" w:customStyle="1" w:styleId="Overskrift3Tegn">
    <w:name w:val="Overskrift 3 Tegn"/>
    <w:basedOn w:val="Standardskriftforavsnitt"/>
    <w:link w:val="Overskrift3"/>
    <w:rsid w:val="00213313"/>
    <w:rPr>
      <w:rFonts w:ascii="Georgia" w:hAnsi="Georgia"/>
      <w:b/>
      <w:sz w:val="22"/>
      <w:szCs w:val="26"/>
    </w:rPr>
  </w:style>
  <w:style w:type="character" w:customStyle="1" w:styleId="Overskrift4Tegn">
    <w:name w:val="Overskrift 4 Tegn"/>
    <w:basedOn w:val="Standardskriftforavsnitt"/>
    <w:link w:val="Overskrift4"/>
    <w:rsid w:val="00B57613"/>
    <w:rPr>
      <w:rFonts w:ascii="Georgia" w:hAnsi="Georgia"/>
      <w:b/>
      <w:i/>
      <w:sz w:val="22"/>
      <w:szCs w:val="28"/>
    </w:rPr>
  </w:style>
  <w:style w:type="character" w:customStyle="1" w:styleId="Overskrift5Tegn">
    <w:name w:val="Overskrift 5 Tegn"/>
    <w:basedOn w:val="Standardskriftforavsnitt"/>
    <w:link w:val="Overskrift5"/>
    <w:rsid w:val="00B57613"/>
    <w:rPr>
      <w:rFonts w:ascii="Georgia" w:hAnsi="Georgia"/>
      <w:i/>
      <w:sz w:val="22"/>
      <w:szCs w:val="26"/>
    </w:rPr>
  </w:style>
  <w:style w:type="character" w:customStyle="1" w:styleId="Overskrift6Tegn">
    <w:name w:val="Overskrift 6 Tegn"/>
    <w:basedOn w:val="Standardskriftforavsnitt"/>
    <w:link w:val="Overskrift6"/>
    <w:rsid w:val="00B57613"/>
    <w:rPr>
      <w:rFonts w:ascii="Georgia" w:hAnsi="Georgia"/>
      <w:b/>
      <w:szCs w:val="22"/>
      <w:lang w:val="en-GB"/>
    </w:rPr>
  </w:style>
  <w:style w:type="character" w:customStyle="1" w:styleId="Overskrift7Tegn">
    <w:name w:val="Overskrift 7 Tegn"/>
    <w:basedOn w:val="Standardskriftforavsnitt"/>
    <w:link w:val="Overskrift7"/>
    <w:rsid w:val="00B57613"/>
    <w:rPr>
      <w:rFonts w:ascii="Georgia" w:hAnsi="Georgia"/>
      <w:szCs w:val="21"/>
      <w:lang w:val="en-GB"/>
    </w:rPr>
  </w:style>
  <w:style w:type="character" w:customStyle="1" w:styleId="Overskrift8Tegn">
    <w:name w:val="Overskrift 8 Tegn"/>
    <w:basedOn w:val="Standardskriftforavsnitt"/>
    <w:link w:val="Overskrift8"/>
    <w:rsid w:val="00B57613"/>
    <w:rPr>
      <w:rFonts w:ascii="Georgia" w:hAnsi="Georgia"/>
      <w:i/>
      <w:szCs w:val="21"/>
      <w:lang w:val="en-GB"/>
    </w:rPr>
  </w:style>
  <w:style w:type="character" w:customStyle="1" w:styleId="Overskrift9Tegn">
    <w:name w:val="Overskrift 9 Tegn"/>
    <w:basedOn w:val="Standardskriftforavsnitt"/>
    <w:link w:val="Overskrift9"/>
    <w:rsid w:val="00B57613"/>
    <w:rPr>
      <w:rFonts w:asciiTheme="minorHAnsi" w:hAnsiTheme="minorHAnsi"/>
      <w:szCs w:val="22"/>
      <w:lang w:val="en-GB"/>
    </w:rPr>
  </w:style>
  <w:style w:type="paragraph" w:styleId="Bildetekst">
    <w:name w:val="caption"/>
    <w:basedOn w:val="Normal"/>
    <w:next w:val="Normal"/>
    <w:unhideWhenUsed/>
    <w:qFormat/>
    <w:rsid w:val="00CB317C"/>
    <w:rPr>
      <w:b/>
      <w:bCs/>
      <w:i/>
      <w:iCs/>
      <w:szCs w:val="22"/>
    </w:rPr>
  </w:style>
  <w:style w:type="character" w:styleId="Sterk">
    <w:name w:val="Strong"/>
    <w:qFormat/>
    <w:rsid w:val="00B57613"/>
    <w:rPr>
      <w:b/>
      <w:bCs/>
    </w:rPr>
  </w:style>
  <w:style w:type="character" w:styleId="Utheving">
    <w:name w:val="Emphasis"/>
    <w:qFormat/>
    <w:rsid w:val="00B57613"/>
    <w:rPr>
      <w:i/>
      <w:iCs/>
    </w:rPr>
  </w:style>
  <w:style w:type="paragraph" w:styleId="Sitat">
    <w:name w:val="Quote"/>
    <w:basedOn w:val="Normal"/>
    <w:next w:val="Normal"/>
    <w:link w:val="SitatTegn"/>
    <w:qFormat/>
    <w:rsid w:val="00B57613"/>
    <w:rPr>
      <w:i/>
      <w:iCs/>
      <w:color w:val="000000" w:themeColor="text1"/>
    </w:rPr>
  </w:style>
  <w:style w:type="character" w:customStyle="1" w:styleId="SitatTegn">
    <w:name w:val="Sitat Tegn"/>
    <w:basedOn w:val="Standardskriftforavsnitt"/>
    <w:link w:val="Sitat"/>
    <w:rsid w:val="00B57613"/>
    <w:rPr>
      <w:rFonts w:ascii="Georgia" w:hAnsi="Georgia"/>
      <w:i/>
      <w:iCs/>
      <w:color w:val="000000" w:themeColor="text1"/>
      <w:sz w:val="22"/>
      <w:szCs w:val="21"/>
    </w:rPr>
  </w:style>
  <w:style w:type="paragraph" w:styleId="Overskriftforinnholdsfortegnelse">
    <w:name w:val="TOC Heading"/>
    <w:basedOn w:val="Overskrift1"/>
    <w:next w:val="Normal"/>
    <w:uiPriority w:val="39"/>
    <w:unhideWhenUsed/>
    <w:qFormat/>
    <w:rsid w:val="00B57613"/>
    <w:pPr>
      <w:keepLines/>
      <w:pageBreakBefore w:val="0"/>
      <w:suppressLineNumbers w:val="0"/>
      <w:pBdr>
        <w:top w:val="none" w:sz="0" w:space="0" w:color="auto"/>
      </w:pBdr>
      <w:suppressAutoHyphens w:val="0"/>
      <w:spacing w:before="480" w:after="0" w:line="326" w:lineRule="atLeast"/>
      <w:ind w:left="0" w:firstLine="0"/>
      <w:outlineLvl w:val="9"/>
    </w:pPr>
    <w:rPr>
      <w:rFonts w:asciiTheme="majorHAnsi" w:eastAsiaTheme="majorEastAsia" w:hAnsiTheme="majorHAnsi" w:cstheme="majorBidi"/>
      <w:bCs/>
      <w:color w:val="00799F" w:themeColor="accent1" w:themeShade="BF"/>
      <w:spacing w:val="0"/>
      <w:kern w:val="0"/>
      <w:sz w:val="28"/>
      <w:szCs w:val="28"/>
    </w:rPr>
  </w:style>
  <w:style w:type="character" w:customStyle="1" w:styleId="BunntekstTegn">
    <w:name w:val="Bunntekst Tegn"/>
    <w:basedOn w:val="Standardskriftforavsnitt"/>
    <w:link w:val="Bunntekst"/>
    <w:rsid w:val="00B57613"/>
    <w:rPr>
      <w:rFonts w:ascii="Arial Narrow" w:hAnsi="Arial Narrow"/>
      <w:szCs w:val="21"/>
    </w:rPr>
  </w:style>
  <w:style w:type="table" w:customStyle="1" w:styleId="ColorfulGrid1">
    <w:name w:val="Colorful Grid1"/>
    <w:basedOn w:val="Vanligtabell"/>
    <w:rsid w:val="00B57613"/>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geriktrutenettuthevingsfarge1">
    <w:name w:val="Colorful Grid Accent 1"/>
    <w:basedOn w:val="Vanligtabell"/>
    <w:rsid w:val="00B57613"/>
    <w:rPr>
      <w:color w:val="000000" w:themeColor="text1"/>
    </w:rPr>
    <w:tblPr>
      <w:tblStyleRowBandSize w:val="1"/>
      <w:tblStyleColBandSize w:val="1"/>
      <w:tblBorders>
        <w:insideH w:val="single" w:sz="4" w:space="0" w:color="FFFFFF" w:themeColor="background1"/>
      </w:tblBorders>
    </w:tblPr>
    <w:tcPr>
      <w:shd w:val="clear" w:color="auto" w:fill="C3F0FF" w:themeFill="accent1" w:themeFillTint="33"/>
    </w:tcPr>
    <w:tblStylePr w:type="firstRow">
      <w:rPr>
        <w:b/>
        <w:bCs/>
      </w:rPr>
      <w:tblPr/>
      <w:tcPr>
        <w:shd w:val="clear" w:color="auto" w:fill="88E3FF" w:themeFill="accent1" w:themeFillTint="66"/>
      </w:tcPr>
    </w:tblStylePr>
    <w:tblStylePr w:type="lastRow">
      <w:rPr>
        <w:b/>
        <w:bCs/>
        <w:color w:val="000000" w:themeColor="text1"/>
      </w:rPr>
      <w:tblPr/>
      <w:tcPr>
        <w:shd w:val="clear" w:color="auto" w:fill="88E3FF" w:themeFill="accent1" w:themeFillTint="66"/>
      </w:tcPr>
    </w:tblStylePr>
    <w:tblStylePr w:type="firstCol">
      <w:rPr>
        <w:color w:val="FFFFFF" w:themeColor="background1"/>
      </w:rPr>
      <w:tblPr/>
      <w:tcPr>
        <w:shd w:val="clear" w:color="auto" w:fill="00799F" w:themeFill="accent1" w:themeFillShade="BF"/>
      </w:tcPr>
    </w:tblStylePr>
    <w:tblStylePr w:type="lastCol">
      <w:rPr>
        <w:color w:val="FFFFFF" w:themeColor="background1"/>
      </w:rPr>
      <w:tblPr/>
      <w:tcPr>
        <w:shd w:val="clear" w:color="auto" w:fill="00799F" w:themeFill="accent1" w:themeFillShade="BF"/>
      </w:tcPr>
    </w:tblStylePr>
    <w:tblStylePr w:type="band1Vert">
      <w:tblPr/>
      <w:tcPr>
        <w:shd w:val="clear" w:color="auto" w:fill="6BDCFF" w:themeFill="accent1" w:themeFillTint="7F"/>
      </w:tcPr>
    </w:tblStylePr>
    <w:tblStylePr w:type="band1Horz">
      <w:tblPr/>
      <w:tcPr>
        <w:shd w:val="clear" w:color="auto" w:fill="6BDCFF" w:themeFill="accent1" w:themeFillTint="7F"/>
      </w:tcPr>
    </w:tblStylePr>
  </w:style>
  <w:style w:type="table" w:styleId="Fargeriktrutenettuthevingsfarge3">
    <w:name w:val="Colorful Grid Accent 3"/>
    <w:basedOn w:val="Vanligtabell"/>
    <w:rsid w:val="00B57613"/>
    <w:rPr>
      <w:color w:val="000000" w:themeColor="text1"/>
    </w:rPr>
    <w:tblPr>
      <w:tblStyleRowBandSize w:val="1"/>
      <w:tblStyleColBandSize w:val="1"/>
      <w:tblBorders>
        <w:insideH w:val="single" w:sz="4" w:space="0" w:color="FFFFFF" w:themeColor="background1"/>
      </w:tblBorders>
    </w:tblPr>
    <w:tcPr>
      <w:shd w:val="clear" w:color="auto" w:fill="EAEED7" w:themeFill="accent3" w:themeFillTint="33"/>
    </w:tcPr>
    <w:tblStylePr w:type="firstRow">
      <w:rPr>
        <w:b/>
        <w:bCs/>
      </w:rPr>
      <w:tblPr/>
      <w:tcPr>
        <w:shd w:val="clear" w:color="auto" w:fill="D6DEB0" w:themeFill="accent3" w:themeFillTint="66"/>
      </w:tcPr>
    </w:tblStylePr>
    <w:tblStylePr w:type="lastRow">
      <w:rPr>
        <w:b/>
        <w:bCs/>
        <w:color w:val="000000" w:themeColor="text1"/>
      </w:rPr>
      <w:tblPr/>
      <w:tcPr>
        <w:shd w:val="clear" w:color="auto" w:fill="D6DEB0" w:themeFill="accent3" w:themeFillTint="66"/>
      </w:tcPr>
    </w:tblStylePr>
    <w:tblStylePr w:type="firstCol">
      <w:rPr>
        <w:color w:val="FFFFFF" w:themeColor="background1"/>
      </w:rPr>
      <w:tblPr/>
      <w:tcPr>
        <w:shd w:val="clear" w:color="auto" w:fill="6E7B33" w:themeFill="accent3" w:themeFillShade="BF"/>
      </w:tcPr>
    </w:tblStylePr>
    <w:tblStylePr w:type="lastCol">
      <w:rPr>
        <w:color w:val="FFFFFF" w:themeColor="background1"/>
      </w:rPr>
      <w:tblPr/>
      <w:tcPr>
        <w:shd w:val="clear" w:color="auto" w:fill="6E7B33" w:themeFill="accent3" w:themeFillShade="BF"/>
      </w:tcPr>
    </w:tblStylePr>
    <w:tblStylePr w:type="band1Vert">
      <w:tblPr/>
      <w:tcPr>
        <w:shd w:val="clear" w:color="auto" w:fill="CCD69D" w:themeFill="accent3" w:themeFillTint="7F"/>
      </w:tcPr>
    </w:tblStylePr>
    <w:tblStylePr w:type="band1Horz">
      <w:tblPr/>
      <w:tcPr>
        <w:shd w:val="clear" w:color="auto" w:fill="CCD69D" w:themeFill="accent3" w:themeFillTint="7F"/>
      </w:tcPr>
    </w:tblStylePr>
  </w:style>
  <w:style w:type="paragraph" w:customStyle="1" w:styleId="Kunnskapssenteret">
    <w:name w:val="Kunnskapssenteret"/>
    <w:basedOn w:val="IntroHeadingCnoTOC"/>
    <w:link w:val="KunnskapssenteretChar"/>
    <w:qFormat/>
    <w:rsid w:val="00B57613"/>
  </w:style>
  <w:style w:type="character" w:customStyle="1" w:styleId="IntroHeadingCnoTOCChar">
    <w:name w:val="Intro Heading C (no TOC) Char"/>
    <w:basedOn w:val="Standardskriftforavsnitt"/>
    <w:link w:val="IntroHeadingCnoTOC"/>
    <w:rsid w:val="00B57613"/>
    <w:rPr>
      <w:rFonts w:ascii="Georgia" w:hAnsi="Georgia"/>
      <w:b/>
      <w:noProof/>
      <w:sz w:val="36"/>
      <w:szCs w:val="21"/>
      <w:lang w:val="en-GB"/>
    </w:rPr>
  </w:style>
  <w:style w:type="character" w:customStyle="1" w:styleId="KunnskapssenteretChar">
    <w:name w:val="Kunnskapssenteret Char"/>
    <w:basedOn w:val="IntroHeadingCnoTOCChar"/>
    <w:link w:val="Kunnskapssenteret"/>
    <w:rsid w:val="00B57613"/>
    <w:rPr>
      <w:rFonts w:ascii="Georgia" w:hAnsi="Georgia"/>
      <w:b/>
      <w:noProof/>
      <w:sz w:val="36"/>
      <w:szCs w:val="21"/>
      <w:lang w:val="en-GB"/>
    </w:rPr>
  </w:style>
  <w:style w:type="paragraph" w:customStyle="1" w:styleId="EndNoteBibliography">
    <w:name w:val="EndNote Bibliography"/>
    <w:basedOn w:val="Normal"/>
    <w:link w:val="EndNoteBibliographyTegn"/>
    <w:rsid w:val="00492154"/>
    <w:pPr>
      <w:spacing w:line="240" w:lineRule="atLeast"/>
    </w:pPr>
    <w:rPr>
      <w:noProof/>
    </w:rPr>
  </w:style>
  <w:style w:type="character" w:customStyle="1" w:styleId="EndNoteBibliographyTegn">
    <w:name w:val="EndNote Bibliography Tegn"/>
    <w:link w:val="EndNoteBibliography"/>
    <w:rsid w:val="00492154"/>
    <w:rPr>
      <w:rFonts w:ascii="Georgia" w:hAnsi="Georgia"/>
      <w:noProof/>
      <w:sz w:val="22"/>
      <w:szCs w:val="21"/>
    </w:rPr>
  </w:style>
  <w:style w:type="character" w:customStyle="1" w:styleId="MerknadstekstTegn">
    <w:name w:val="Merknadstekst Tegn"/>
    <w:basedOn w:val="Standardskriftforavsnitt"/>
    <w:link w:val="Merknadstekst"/>
    <w:uiPriority w:val="99"/>
    <w:rsid w:val="00A6400C"/>
    <w:rPr>
      <w:rFonts w:ascii="Georgia" w:hAnsi="Georgia"/>
      <w:sz w:val="22"/>
    </w:rPr>
  </w:style>
  <w:style w:type="character" w:customStyle="1" w:styleId="apple-converted-space">
    <w:name w:val="apple-converted-space"/>
    <w:basedOn w:val="Standardskriftforavsnitt"/>
    <w:rsid w:val="004B1700"/>
  </w:style>
  <w:style w:type="paragraph" w:styleId="Revisjon">
    <w:name w:val="Revision"/>
    <w:hidden/>
    <w:semiHidden/>
    <w:rsid w:val="00C214EE"/>
    <w:rPr>
      <w:rFonts w:ascii="Georgia" w:hAnsi="Georgia"/>
      <w:sz w:val="22"/>
      <w:szCs w:val="21"/>
    </w:rPr>
  </w:style>
  <w:style w:type="character" w:customStyle="1" w:styleId="FiguretextChar">
    <w:name w:val="Figure text Char"/>
    <w:basedOn w:val="Standardskriftforavsnitt"/>
    <w:link w:val="Figuretext"/>
    <w:locked/>
    <w:rsid w:val="00CB317C"/>
    <w:rPr>
      <w:rFonts w:ascii="Cambria" w:hAnsi="Cambria"/>
      <w:i/>
      <w:sz w:val="22"/>
      <w:szCs w:val="24"/>
    </w:rPr>
  </w:style>
  <w:style w:type="paragraph" w:customStyle="1" w:styleId="Figuretext">
    <w:name w:val="Figure text"/>
    <w:link w:val="FiguretextChar"/>
    <w:rsid w:val="00CB317C"/>
    <w:pPr>
      <w:spacing w:line="288" w:lineRule="auto"/>
    </w:pPr>
    <w:rPr>
      <w:rFonts w:ascii="Cambria" w:hAnsi="Cambria"/>
      <w:i/>
      <w:sz w:val="22"/>
      <w:szCs w:val="24"/>
    </w:rPr>
  </w:style>
  <w:style w:type="paragraph" w:styleId="INNH3">
    <w:name w:val="toc 3"/>
    <w:basedOn w:val="Normal"/>
    <w:next w:val="Normal"/>
    <w:autoRedefine/>
    <w:uiPriority w:val="39"/>
    <w:unhideWhenUsed/>
    <w:rsid w:val="00D97781"/>
    <w:pPr>
      <w:tabs>
        <w:tab w:val="clear" w:pos="510"/>
      </w:tabs>
      <w:spacing w:after="100"/>
      <w:ind w:left="440"/>
    </w:pPr>
  </w:style>
  <w:style w:type="paragraph" w:customStyle="1" w:styleId="A-Boxliste">
    <w:name w:val="A-Box liste"/>
    <w:basedOn w:val="Listeavsnitt"/>
    <w:qFormat/>
    <w:rsid w:val="00150868"/>
    <w:pPr>
      <w:numPr>
        <w:numId w:val="23"/>
      </w:numPr>
      <w:spacing w:line="240" w:lineRule="auto"/>
    </w:pPr>
    <w:rPr>
      <w:rFonts w:ascii="Calibri" w:hAnsi="Calibri"/>
      <w:sz w:val="20"/>
      <w:szCs w:val="22"/>
    </w:rPr>
  </w:style>
  <w:style w:type="paragraph" w:customStyle="1" w:styleId="A-Box">
    <w:name w:val="A-Box"/>
    <w:basedOn w:val="Normal"/>
    <w:qFormat/>
    <w:rsid w:val="00840739"/>
    <w:pPr>
      <w:spacing w:line="240" w:lineRule="auto"/>
    </w:pPr>
    <w:rPr>
      <w:rFonts w:ascii="Calibri" w:hAnsi="Calibri"/>
      <w:noProof/>
      <w:sz w:val="20"/>
      <w:szCs w:val="20"/>
    </w:rPr>
  </w:style>
  <w:style w:type="paragraph" w:customStyle="1" w:styleId="A-boxpink">
    <w:name w:val="A-box pink"/>
    <w:basedOn w:val="Normal"/>
    <w:qFormat/>
    <w:rsid w:val="00991F19"/>
    <w:pPr>
      <w:spacing w:before="100" w:after="100" w:line="240" w:lineRule="auto"/>
    </w:pPr>
    <w:rPr>
      <w:rFonts w:ascii="Calibri" w:hAnsi="Calibri" w:cs="Menlo Regular"/>
      <w:noProof/>
      <w:color w:val="D0089D"/>
      <w:szCs w:val="22"/>
    </w:rPr>
  </w:style>
  <w:style w:type="paragraph" w:customStyle="1" w:styleId="A-boxbluee">
    <w:name w:val="A-box bluee"/>
    <w:basedOn w:val="A-boxpink"/>
    <w:qFormat/>
    <w:rsid w:val="00B77A8E"/>
    <w:rPr>
      <w:color w:val="3366FF"/>
    </w:rPr>
  </w:style>
  <w:style w:type="paragraph" w:customStyle="1" w:styleId="box-bodytekst">
    <w:name w:val="box-bodytekst"/>
    <w:qFormat/>
    <w:rsid w:val="0046010A"/>
    <w:rPr>
      <w:rFonts w:ascii="Arial Narrow" w:hAnsi="Arial Narrow"/>
      <w:noProof/>
      <w:sz w:val="22"/>
      <w:szCs w:val="24"/>
    </w:rPr>
  </w:style>
  <w:style w:type="paragraph" w:customStyle="1" w:styleId="Boxoverskriftstor2">
    <w:name w:val="Box overskrift stor2"/>
    <w:qFormat/>
    <w:rsid w:val="00A018F2"/>
    <w:pPr>
      <w:tabs>
        <w:tab w:val="left" w:pos="510"/>
      </w:tabs>
      <w:spacing w:after="40"/>
    </w:pPr>
    <w:rPr>
      <w:rFonts w:ascii="Arial Narrow" w:hAnsi="Arial Narrow"/>
      <w:b/>
      <w:color w:val="000000" w:themeColor="text1"/>
      <w:sz w:val="26"/>
      <w:szCs w:val="26"/>
      <w:lang w:val="en-GB"/>
    </w:rPr>
  </w:style>
  <w:style w:type="paragraph" w:customStyle="1" w:styleId="A-boxorange">
    <w:name w:val="A-box orange"/>
    <w:basedOn w:val="A-boxbluee"/>
    <w:qFormat/>
    <w:rsid w:val="00B77A8E"/>
    <w:rPr>
      <w:color w:val="E5682F" w:themeColor="accent4"/>
    </w:rPr>
  </w:style>
  <w:style w:type="paragraph" w:customStyle="1" w:styleId="Figur-text">
    <w:name w:val="Figur-text"/>
    <w:basedOn w:val="Normal"/>
    <w:qFormat/>
    <w:rsid w:val="00A614A2"/>
    <w:pPr>
      <w:spacing w:line="240" w:lineRule="auto"/>
      <w:jc w:val="center"/>
    </w:pPr>
    <w:rPr>
      <w:rFonts w:ascii="Calibri" w:hAnsi="Calibri"/>
      <w:color w:val="483B34" w:themeColor="text2" w:themeShade="BF"/>
    </w:rPr>
  </w:style>
  <w:style w:type="paragraph" w:customStyle="1" w:styleId="Heading1nummererte">
    <w:name w:val="Heading 1 nummererte"/>
    <w:basedOn w:val="Overskrift1"/>
    <w:next w:val="Normal"/>
    <w:qFormat/>
    <w:rsid w:val="00D56A4A"/>
    <w:pPr>
      <w:numPr>
        <w:numId w:val="30"/>
      </w:numPr>
    </w:pPr>
  </w:style>
  <w:style w:type="paragraph" w:customStyle="1" w:styleId="Heading2metodevurderinger">
    <w:name w:val="Heading 2 metodevurderinger"/>
    <w:basedOn w:val="Normal"/>
    <w:qFormat/>
    <w:rsid w:val="005B2CDE"/>
    <w:pPr>
      <w:keepNext/>
      <w:spacing w:before="80" w:after="400"/>
      <w:outlineLvl w:val="1"/>
    </w:pPr>
    <w:rPr>
      <w:b/>
      <w:bCs/>
      <w:caps/>
      <w:spacing w:val="20"/>
      <w:sz w:val="28"/>
      <w:szCs w:val="24"/>
    </w:rPr>
  </w:style>
  <w:style w:type="paragraph" w:customStyle="1" w:styleId="sof-title">
    <w:name w:val="sof-title"/>
    <w:basedOn w:val="Normal"/>
    <w:rsid w:val="002A4EA8"/>
    <w:pPr>
      <w:tabs>
        <w:tab w:val="clear" w:pos="510"/>
      </w:tabs>
      <w:spacing w:line="240" w:lineRule="auto"/>
    </w:pPr>
    <w:rPr>
      <w:rFonts w:ascii="Times New Roman" w:eastAsiaTheme="minorEastAsia" w:hAnsi="Times New Roman"/>
      <w:szCs w:val="22"/>
      <w:lang w:val="en-US" w:eastAsia="en-US"/>
    </w:rPr>
  </w:style>
  <w:style w:type="paragraph" w:customStyle="1" w:styleId="first-letter">
    <w:name w:val="first-letter"/>
    <w:basedOn w:val="Normal"/>
    <w:rsid w:val="002A4EA8"/>
    <w:pPr>
      <w:tabs>
        <w:tab w:val="clear" w:pos="510"/>
      </w:tabs>
      <w:spacing w:line="240" w:lineRule="auto"/>
    </w:pPr>
    <w:rPr>
      <w:rFonts w:ascii="Times New Roman" w:eastAsiaTheme="minorEastAsia" w:hAnsi="Times New Roman"/>
      <w:sz w:val="24"/>
      <w:szCs w:val="24"/>
      <w:lang w:val="en-US" w:eastAsia="en-US"/>
    </w:rPr>
  </w:style>
  <w:style w:type="character" w:customStyle="1" w:styleId="label">
    <w:name w:val="label"/>
    <w:basedOn w:val="Standardskriftforavsnitt"/>
    <w:rsid w:val="002A4EA8"/>
    <w:rPr>
      <w:b w:val="0"/>
      <w:bCs w:val="0"/>
    </w:rPr>
  </w:style>
  <w:style w:type="character" w:customStyle="1" w:styleId="cell">
    <w:name w:val="cell"/>
    <w:basedOn w:val="Standardskriftforavsnitt"/>
    <w:rsid w:val="002A4EA8"/>
    <w:rPr>
      <w:b w:val="0"/>
      <w:bCs w:val="0"/>
    </w:rPr>
  </w:style>
  <w:style w:type="character" w:customStyle="1" w:styleId="cell-value">
    <w:name w:val="cell-value"/>
    <w:basedOn w:val="Standardskriftforavsnitt"/>
    <w:rsid w:val="002A4EA8"/>
    <w:rPr>
      <w:sz w:val="18"/>
      <w:szCs w:val="18"/>
    </w:rPr>
  </w:style>
  <w:style w:type="character" w:customStyle="1" w:styleId="underline1">
    <w:name w:val="underline1"/>
    <w:basedOn w:val="Standardskriftforavsnitt"/>
    <w:rsid w:val="002A4EA8"/>
    <w:rPr>
      <w:u w:val="single"/>
    </w:rPr>
  </w:style>
  <w:style w:type="character" w:customStyle="1" w:styleId="block">
    <w:name w:val="block"/>
    <w:basedOn w:val="Standardskriftforavsnitt"/>
    <w:rsid w:val="002A4EA8"/>
  </w:style>
  <w:style w:type="character" w:customStyle="1" w:styleId="quality-sign1">
    <w:name w:val="quality-sign1"/>
    <w:basedOn w:val="Standardskriftforavsnitt"/>
    <w:rsid w:val="002A4EA8"/>
    <w:rPr>
      <w:rFonts w:ascii="GRADE-quality" w:hAnsi="GRADE-quality" w:hint="default"/>
      <w:sz w:val="21"/>
      <w:szCs w:val="21"/>
    </w:rPr>
  </w:style>
  <w:style w:type="paragraph" w:styleId="Undertittel">
    <w:name w:val="Subtitle"/>
    <w:basedOn w:val="Normal"/>
    <w:next w:val="Normal"/>
    <w:link w:val="UndertittelTegn"/>
    <w:qFormat/>
    <w:rsid w:val="007A1EE5"/>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UndertittelTegn">
    <w:name w:val="Undertittel Tegn"/>
    <w:basedOn w:val="Standardskriftforavsnitt"/>
    <w:link w:val="Undertittel"/>
    <w:rsid w:val="007A1EE5"/>
    <w:rPr>
      <w:rFonts w:asciiTheme="minorHAnsi" w:eastAsiaTheme="minorEastAsia" w:hAnsiTheme="minorHAnsi" w:cstheme="minorBidi"/>
      <w:color w:val="5A5A5A" w:themeColor="text1" w:themeTint="A5"/>
      <w:spacing w:val="15"/>
      <w:sz w:val="22"/>
      <w:szCs w:val="22"/>
    </w:rPr>
  </w:style>
  <w:style w:type="character" w:customStyle="1" w:styleId="TopptekstTegn">
    <w:name w:val="Topptekst Tegn"/>
    <w:basedOn w:val="Standardskriftforavsnitt"/>
    <w:link w:val="Topptekst"/>
    <w:uiPriority w:val="99"/>
    <w:rsid w:val="00244131"/>
    <w:rPr>
      <w:rFonts w:ascii="Sun Cd TFm" w:hAnsi="Sun Cd TFm"/>
      <w:sz w:val="22"/>
      <w:szCs w:val="21"/>
    </w:rPr>
  </w:style>
  <w:style w:type="table" w:styleId="Rutenettabell3">
    <w:name w:val="Grid Table 3"/>
    <w:basedOn w:val="Vanligtabell"/>
    <w:rsid w:val="00062CC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customStyle="1" w:styleId="Normalgeorgia">
    <w:name w:val="Normal + georgia"/>
    <w:basedOn w:val="Normal"/>
    <w:rsid w:val="00281DEB"/>
    <w:pPr>
      <w:tabs>
        <w:tab w:val="clear" w:pos="510"/>
      </w:tabs>
      <w:spacing w:line="326" w:lineRule="exact"/>
    </w:pPr>
    <w:rPr>
      <w:rFonts w:ascii="Verdana" w:hAnsi="Verdana"/>
      <w:szCs w:val="22"/>
      <w:lang w:eastAsia="zh-CN"/>
    </w:rPr>
  </w:style>
  <w:style w:type="paragraph" w:customStyle="1" w:styleId="paragraph">
    <w:name w:val="paragraph"/>
    <w:basedOn w:val="Normal"/>
    <w:rsid w:val="00E723FD"/>
    <w:pPr>
      <w:tabs>
        <w:tab w:val="clear" w:pos="510"/>
      </w:tabs>
      <w:spacing w:before="100" w:beforeAutospacing="1" w:after="100" w:afterAutospacing="1" w:line="240" w:lineRule="auto"/>
    </w:pPr>
    <w:rPr>
      <w:rFonts w:ascii="Times New Roman" w:hAnsi="Times New Roman"/>
      <w:sz w:val="24"/>
      <w:szCs w:val="24"/>
    </w:rPr>
  </w:style>
  <w:style w:type="character" w:customStyle="1" w:styleId="normaltextrun">
    <w:name w:val="normaltextrun"/>
    <w:basedOn w:val="Standardskriftforavsnitt"/>
    <w:rsid w:val="00E723FD"/>
  </w:style>
  <w:style w:type="character" w:customStyle="1" w:styleId="eop">
    <w:name w:val="eop"/>
    <w:basedOn w:val="Standardskriftforavsnitt"/>
    <w:rsid w:val="00E723FD"/>
  </w:style>
  <w:style w:type="character" w:customStyle="1" w:styleId="spellingerror">
    <w:name w:val="spellingerror"/>
    <w:basedOn w:val="Standardskriftforavsnitt"/>
    <w:rsid w:val="00E723FD"/>
  </w:style>
  <w:style w:type="character" w:customStyle="1" w:styleId="Ulstomtale1">
    <w:name w:val="Uløst omtale1"/>
    <w:basedOn w:val="Standardskriftforavsnitt"/>
    <w:uiPriority w:val="99"/>
    <w:unhideWhenUsed/>
    <w:rsid w:val="00EE1F7D"/>
    <w:rPr>
      <w:color w:val="605E5C"/>
      <w:shd w:val="clear" w:color="auto" w:fill="E1DFDD"/>
    </w:rPr>
  </w:style>
  <w:style w:type="character" w:customStyle="1" w:styleId="Omtale1">
    <w:name w:val="Omtale1"/>
    <w:basedOn w:val="Standardskriftforavsnitt"/>
    <w:uiPriority w:val="99"/>
    <w:unhideWhenUsed/>
    <w:rsid w:val="00EE1F7D"/>
    <w:rPr>
      <w:color w:val="2B579A"/>
      <w:shd w:val="clear" w:color="auto" w:fill="E1DFDD"/>
    </w:rPr>
  </w:style>
  <w:style w:type="character" w:customStyle="1" w:styleId="author">
    <w:name w:val="author"/>
    <w:basedOn w:val="Standardskriftforavsnitt"/>
    <w:rsid w:val="004A1E27"/>
  </w:style>
  <w:style w:type="character" w:customStyle="1" w:styleId="articletitle">
    <w:name w:val="articletitle"/>
    <w:basedOn w:val="Standardskriftforavsnitt"/>
    <w:rsid w:val="004A1E27"/>
  </w:style>
  <w:style w:type="character" w:customStyle="1" w:styleId="pubyear">
    <w:name w:val="pubyear"/>
    <w:basedOn w:val="Standardskriftforavsnitt"/>
    <w:rsid w:val="004A1E27"/>
  </w:style>
  <w:style w:type="character" w:customStyle="1" w:styleId="pagefirst">
    <w:name w:val="pagefirst"/>
    <w:basedOn w:val="Standardskriftforavsnitt"/>
    <w:rsid w:val="004A1E27"/>
  </w:style>
  <w:style w:type="character" w:customStyle="1" w:styleId="pagelast">
    <w:name w:val="pagelast"/>
    <w:basedOn w:val="Standardskriftforavsnitt"/>
    <w:rsid w:val="004A1E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13186">
      <w:bodyDiv w:val="1"/>
      <w:marLeft w:val="0"/>
      <w:marRight w:val="0"/>
      <w:marTop w:val="0"/>
      <w:marBottom w:val="0"/>
      <w:divBdr>
        <w:top w:val="none" w:sz="0" w:space="0" w:color="auto"/>
        <w:left w:val="none" w:sz="0" w:space="0" w:color="auto"/>
        <w:bottom w:val="none" w:sz="0" w:space="0" w:color="auto"/>
        <w:right w:val="none" w:sz="0" w:space="0" w:color="auto"/>
      </w:divBdr>
    </w:div>
    <w:div w:id="1601916630">
      <w:bodyDiv w:val="1"/>
      <w:marLeft w:val="0"/>
      <w:marRight w:val="0"/>
      <w:marTop w:val="0"/>
      <w:marBottom w:val="0"/>
      <w:divBdr>
        <w:top w:val="none" w:sz="0" w:space="0" w:color="auto"/>
        <w:left w:val="none" w:sz="0" w:space="0" w:color="auto"/>
        <w:bottom w:val="none" w:sz="0" w:space="0" w:color="auto"/>
        <w:right w:val="none" w:sz="0" w:space="0" w:color="auto"/>
      </w:divBdr>
    </w:div>
    <w:div w:id="1721244080">
      <w:bodyDiv w:val="1"/>
      <w:marLeft w:val="0"/>
      <w:marRight w:val="0"/>
      <w:marTop w:val="0"/>
      <w:marBottom w:val="0"/>
      <w:divBdr>
        <w:top w:val="none" w:sz="0" w:space="0" w:color="auto"/>
        <w:left w:val="none" w:sz="0" w:space="0" w:color="auto"/>
        <w:bottom w:val="none" w:sz="0" w:space="0" w:color="auto"/>
        <w:right w:val="none" w:sz="0" w:space="0" w:color="auto"/>
      </w:divBdr>
    </w:div>
    <w:div w:id="1893038056">
      <w:bodyDiv w:val="1"/>
      <w:marLeft w:val="0"/>
      <w:marRight w:val="0"/>
      <w:marTop w:val="0"/>
      <w:marBottom w:val="0"/>
      <w:divBdr>
        <w:top w:val="none" w:sz="0" w:space="0" w:color="auto"/>
        <w:left w:val="none" w:sz="0" w:space="0" w:color="auto"/>
        <w:bottom w:val="none" w:sz="0" w:space="0" w:color="auto"/>
        <w:right w:val="none" w:sz="0" w:space="0" w:color="auto"/>
      </w:divBdr>
      <w:divsChild>
        <w:div w:id="277300477">
          <w:marLeft w:val="0"/>
          <w:marRight w:val="0"/>
          <w:marTop w:val="0"/>
          <w:marBottom w:val="0"/>
          <w:divBdr>
            <w:top w:val="none" w:sz="0" w:space="0" w:color="auto"/>
            <w:left w:val="none" w:sz="0" w:space="0" w:color="auto"/>
            <w:bottom w:val="none" w:sz="0" w:space="0" w:color="auto"/>
            <w:right w:val="none" w:sz="0" w:space="0" w:color="auto"/>
          </w:divBdr>
        </w:div>
        <w:div w:id="400179357">
          <w:marLeft w:val="0"/>
          <w:marRight w:val="0"/>
          <w:marTop w:val="0"/>
          <w:marBottom w:val="0"/>
          <w:divBdr>
            <w:top w:val="none" w:sz="0" w:space="0" w:color="auto"/>
            <w:left w:val="none" w:sz="0" w:space="0" w:color="auto"/>
            <w:bottom w:val="none" w:sz="0" w:space="0" w:color="auto"/>
            <w:right w:val="none" w:sz="0" w:space="0" w:color="auto"/>
          </w:divBdr>
        </w:div>
        <w:div w:id="1205291799">
          <w:marLeft w:val="0"/>
          <w:marRight w:val="0"/>
          <w:marTop w:val="0"/>
          <w:marBottom w:val="0"/>
          <w:divBdr>
            <w:top w:val="none" w:sz="0" w:space="0" w:color="auto"/>
            <w:left w:val="none" w:sz="0" w:space="0" w:color="auto"/>
            <w:bottom w:val="none" w:sz="0" w:space="0" w:color="auto"/>
            <w:right w:val="none" w:sz="0" w:space="0" w:color="auto"/>
          </w:divBdr>
        </w:div>
        <w:div w:id="1619724151">
          <w:marLeft w:val="0"/>
          <w:marRight w:val="0"/>
          <w:marTop w:val="0"/>
          <w:marBottom w:val="0"/>
          <w:divBdr>
            <w:top w:val="none" w:sz="0" w:space="0" w:color="auto"/>
            <w:left w:val="none" w:sz="0" w:space="0" w:color="auto"/>
            <w:bottom w:val="none" w:sz="0" w:space="0" w:color="auto"/>
            <w:right w:val="none" w:sz="0" w:space="0" w:color="auto"/>
          </w:divBdr>
        </w:div>
        <w:div w:id="1805195849">
          <w:marLeft w:val="0"/>
          <w:marRight w:val="0"/>
          <w:marTop w:val="0"/>
          <w:marBottom w:val="0"/>
          <w:divBdr>
            <w:top w:val="none" w:sz="0" w:space="0" w:color="auto"/>
            <w:left w:val="none" w:sz="0" w:space="0" w:color="auto"/>
            <w:bottom w:val="none" w:sz="0" w:space="0" w:color="auto"/>
            <w:right w:val="none" w:sz="0" w:space="0" w:color="auto"/>
          </w:divBdr>
        </w:div>
        <w:div w:id="1872839498">
          <w:marLeft w:val="0"/>
          <w:marRight w:val="0"/>
          <w:marTop w:val="0"/>
          <w:marBottom w:val="0"/>
          <w:divBdr>
            <w:top w:val="none" w:sz="0" w:space="0" w:color="auto"/>
            <w:left w:val="none" w:sz="0" w:space="0" w:color="auto"/>
            <w:bottom w:val="none" w:sz="0" w:space="0" w:color="auto"/>
            <w:right w:val="none" w:sz="0" w:space="0" w:color="auto"/>
          </w:divBdr>
        </w:div>
        <w:div w:id="20778497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s://doi.org/10.1002/jrsm.1287"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s://doi.org/10.1002/jrsm.1541"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hyperlink" Target="https://forms.office.com/Pages/ResponsePage.aspx?id=gF9HVKobqU6RhcDeXMYD_mInk-o4fCdPrL-4pUkUC5dUNDg4SzVTMVNENUNPOUVBUldLT1VIMkVURi4u" TargetMode="External"/><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unnskapssenteret">
  <a:themeElements>
    <a:clrScheme name="Kunnskapssenteret">
      <a:dk1>
        <a:sysClr val="windowText" lastClr="000000"/>
      </a:dk1>
      <a:lt1>
        <a:srgbClr val="FFFFFF"/>
      </a:lt1>
      <a:dk2>
        <a:srgbClr val="615046"/>
      </a:dk2>
      <a:lt2>
        <a:srgbClr val="EEEDEB"/>
      </a:lt2>
      <a:accent1>
        <a:srgbClr val="00A3D5"/>
      </a:accent1>
      <a:accent2>
        <a:srgbClr val="740F32"/>
      </a:accent2>
      <a:accent3>
        <a:srgbClr val="94A545"/>
      </a:accent3>
      <a:accent4>
        <a:srgbClr val="E5682F"/>
      </a:accent4>
      <a:accent5>
        <a:srgbClr val="F4EA06"/>
      </a:accent5>
      <a:accent6>
        <a:srgbClr val="A89387"/>
      </a:accent6>
      <a:hlink>
        <a:srgbClr val="0195C3"/>
      </a:hlink>
      <a:folHlink>
        <a:srgbClr val="9900CC"/>
      </a:folHlink>
    </a:clrScheme>
    <a:fontScheme name="Kunnskapssenteret">
      <a:majorFont>
        <a:latin typeface="Georgia"/>
        <a:ea typeface=""/>
        <a:cs typeface=""/>
      </a:majorFont>
      <a:minorFont>
        <a:latin typeface="Georgi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2010-11-16T00:00:00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1A53831D2B1FCA4E97E310390BB7D9B8" ma:contentTypeVersion="18" ma:contentTypeDescription="Opprett et nytt dokument." ma:contentTypeScope="" ma:versionID="07164a9faef9a7d31c9398bb2e806d16">
  <xsd:schema xmlns:xsd="http://www.w3.org/2001/XMLSchema" xmlns:xs="http://www.w3.org/2001/XMLSchema" xmlns:p="http://schemas.microsoft.com/office/2006/metadata/properties" xmlns:ns2="ef5dd856-6a32-4f72-920b-b3c650540c6d" xmlns:ns3="9e7c1b5f-6b93-4ee4-9fa2-fda8f1b47cf5" xmlns:ns4="21a2857b-8da8-4ddb-9834-feb111e80e4f" targetNamespace="http://schemas.microsoft.com/office/2006/metadata/properties" ma:root="true" ma:fieldsID="fe2beb6b67ff3a06f7ec0562bef019dd" ns2:_="" ns3:_="" ns4:_="">
    <xsd:import namespace="ef5dd856-6a32-4f72-920b-b3c650540c6d"/>
    <xsd:import namespace="9e7c1b5f-6b93-4ee4-9fa2-fda8f1b47cf5"/>
    <xsd:import namespace="21a2857b-8da8-4ddb-9834-feb111e80e4f"/>
    <xsd:element name="properties">
      <xsd:complexType>
        <xsd:sequence>
          <xsd:element name="documentManagement">
            <xsd:complexType>
              <xsd:all>
                <xsd:element ref="ns2:mdc8df0477d149db99847da78456e284" minOccurs="0"/>
                <xsd:element ref="ns2:TaxCatchAll" minOccurs="0"/>
                <xsd:element ref="ns2:TaxKeywordTaxHTField" minOccurs="0"/>
                <xsd:element ref="ns3:FHI_TopicTaxHTField" minOccurs="0"/>
                <xsd:element ref="ns4:MediaServiceMetadata" minOccurs="0"/>
                <xsd:element ref="ns4:MediaServiceFastMetadata"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5dd856-6a32-4f72-920b-b3c650540c6d" elementFormDefault="qualified">
    <xsd:import namespace="http://schemas.microsoft.com/office/2006/documentManagement/types"/>
    <xsd:import namespace="http://schemas.microsoft.com/office/infopath/2007/PartnerControls"/>
    <xsd:element name="mdc8df0477d149db99847da78456e284" ma:index="5" nillable="true" ma:displayName="Topic_0" ma:hidden="true" ma:internalName="mdc8df0477d149db99847da78456e284" ma:readOnly="false">
      <xsd:simpleType>
        <xsd:restriction base="dms:Note"/>
      </xsd:simpleType>
    </xsd:element>
    <xsd:element name="TaxCatchAll" ma:index="6" nillable="true" ma:displayName="Taxonomy Catch All Column" ma:hidden="true" ma:list="{954cb0c2-b570-4fed-ae36-e6f66ea60111}" ma:internalName="TaxCatchAll" ma:showField="CatchAllData" ma:web="ef5dd856-6a32-4f72-920b-b3c650540c6d">
      <xsd:complexType>
        <xsd:complexContent>
          <xsd:extension base="dms:MultiChoiceLookup">
            <xsd:sequence>
              <xsd:element name="Value" type="dms:Lookup" maxOccurs="unbounded" minOccurs="0" nillable="true"/>
            </xsd:sequence>
          </xsd:extension>
        </xsd:complexContent>
      </xsd:complexType>
    </xsd:element>
    <xsd:element name="TaxKeywordTaxHTField" ma:index="8" nillable="true" ma:taxonomy="true" ma:internalName="TaxKeywordTaxHTField" ma:taxonomyFieldName="TaxKeyword" ma:displayName="Organisasjonsnøkkelord" ma:fieldId="{23f27201-bee3-471e-b2e7-b64fd8b7ca38}" ma:taxonomyMulti="true" ma:sspId="e7140caa-8402-4c36-9a5d-f51276ec0a9c" ma:termSetId="00000000-0000-0000-0000-000000000000" ma:anchorId="00000000-0000-0000-0000-000000000000" ma:open="true" ma:isKeyword="true">
      <xsd:complexType>
        <xsd:sequence>
          <xsd:element ref="pc:Terms" minOccurs="0" maxOccurs="1"/>
        </xsd:sequence>
      </xsd:complexType>
    </xsd:element>
    <xsd:element name="SharedWithUsers" ma:index="17"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lingsdetaljer"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e7c1b5f-6b93-4ee4-9fa2-fda8f1b47cf5" elementFormDefault="qualified">
    <xsd:import namespace="http://schemas.microsoft.com/office/2006/documentManagement/types"/>
    <xsd:import namespace="http://schemas.microsoft.com/office/infopath/2007/PartnerControls"/>
    <xsd:element name="FHI_TopicTaxHTField" ma:index="13" nillable="true" ma:taxonomy="true" ma:internalName="FHI_TopicTaxHTField" ma:taxonomyFieldName="FHI_Topic" ma:displayName="Tema" ma:fieldId="{5eb9fa72-8a58-4312-8bc5-a126a30b4fb3}" ma:taxonomyMulti="true" ma:sspId="e7140caa-8402-4c36-9a5d-f51276ec0a9c" ma:termSetId="10ab213d-8882-42de-b940-43a869fe753a" ma:anchorId="00000000-0000-0000-0000-000000000000"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1a2857b-8da8-4ddb-9834-feb111e80e4f" elementFormDefault="qualified">
    <xsd:import namespace="http://schemas.microsoft.com/office/2006/documentManagement/types"/>
    <xsd:import namespace="http://schemas.microsoft.com/office/infopath/2007/PartnerControls"/>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Innholdstype"/>
        <xsd:element ref="dc:title" minOccurs="0" maxOccurs="1" ma:index="3"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FHI_TopicTaxHTField xmlns="9e7c1b5f-6b93-4ee4-9fa2-fda8f1b47cf5">
      <Terms xmlns="http://schemas.microsoft.com/office/infopath/2007/PartnerControls"/>
    </FHI_TopicTaxHTField>
    <SharedWithUsers xmlns="ef5dd856-6a32-4f72-920b-b3c650540c6d">
      <UserInfo>
        <DisplayName>SharingLinks.8f37429d-75c9-4905-8161-301ec071fb84.Flexible.415faaf5-4f22-4f6e-9bf8-3d4e13c7f504</DisplayName>
        <AccountId>29</AccountId>
        <AccountType/>
      </UserInfo>
      <UserInfo>
        <DisplayName>Jacobsen Jardim, Patricia Sofia</DisplayName>
        <AccountId>11</AccountId>
        <AccountType/>
      </UserInfo>
      <UserInfo>
        <DisplayName>Ames, Heather Melanie R</DisplayName>
        <AccountId>7</AccountId>
        <AccountType/>
      </UserInfo>
    </SharedWithUsers>
    <TaxCatchAll xmlns="ef5dd856-6a32-4f72-920b-b3c650540c6d"/>
    <TaxKeywordTaxHTField xmlns="ef5dd856-6a32-4f72-920b-b3c650540c6d">
      <Terms xmlns="http://schemas.microsoft.com/office/infopath/2007/PartnerControls"/>
    </TaxKeywordTaxHTField>
    <mdc8df0477d149db99847da78456e284 xmlns="ef5dd856-6a32-4f72-920b-b3c650540c6d"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ABC6855-24F2-453C-9403-D46916268590}">
  <ds:schemaRefs>
    <ds:schemaRef ds:uri="http://schemas.openxmlformats.org/officeDocument/2006/bibliography"/>
  </ds:schemaRefs>
</ds:datastoreItem>
</file>

<file path=customXml/itemProps3.xml><?xml version="1.0" encoding="utf-8"?>
<ds:datastoreItem xmlns:ds="http://schemas.openxmlformats.org/officeDocument/2006/customXml" ds:itemID="{D31A9CE9-6308-4154-AE97-1E4BED6942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5dd856-6a32-4f72-920b-b3c650540c6d"/>
    <ds:schemaRef ds:uri="9e7c1b5f-6b93-4ee4-9fa2-fda8f1b47cf5"/>
    <ds:schemaRef ds:uri="21a2857b-8da8-4ddb-9834-feb111e80e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51192D-8AC2-4F0A-B5FF-0B535385E5E9}">
  <ds:schemaRefs>
    <ds:schemaRef ds:uri="http://schemas.microsoft.com/office/2006/metadata/properties"/>
    <ds:schemaRef ds:uri="http://schemas.microsoft.com/office/infopath/2007/PartnerControls"/>
    <ds:schemaRef ds:uri="9e7c1b5f-6b93-4ee4-9fa2-fda8f1b47cf5"/>
    <ds:schemaRef ds:uri="ef5dd856-6a32-4f72-920b-b3c650540c6d"/>
  </ds:schemaRefs>
</ds:datastoreItem>
</file>

<file path=customXml/itemProps5.xml><?xml version="1.0" encoding="utf-8"?>
<ds:datastoreItem xmlns:ds="http://schemas.openxmlformats.org/officeDocument/2006/customXml" ds:itemID="{956C92BF-D66B-4F49-9BC2-EE39B58ACC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Prosjektplanmal_Systematiske oversikter_2022.dotx</Template>
  <TotalTime>0</TotalTime>
  <Pages>15</Pages>
  <Words>3679</Words>
  <Characters>19500</Characters>
  <Application>Microsoft Office Word</Application>
  <DocSecurity>0</DocSecurity>
  <Lines>162</Lines>
  <Paragraphs>46</Paragraphs>
  <ScaleCrop>false</ScaleCrop>
  <HeadingPairs>
    <vt:vector size="2" baseType="variant">
      <vt:variant>
        <vt:lpstr>Tittel</vt:lpstr>
      </vt:variant>
      <vt:variant>
        <vt:i4>1</vt:i4>
      </vt:variant>
    </vt:vector>
  </HeadingPairs>
  <TitlesOfParts>
    <vt:vector size="1" baseType="lpstr">
      <vt:lpstr>Rapportmal_Norsk</vt:lpstr>
    </vt:vector>
  </TitlesOfParts>
  <Company>Folkehelseinstituttet</Company>
  <LinksUpToDate>false</LinksUpToDate>
  <CharactersWithSpaces>23133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Rapportmal_Norsk</dc:title>
  <dc:subject>(fyll inn rapporttype, f. eks. PasOpp-rapport)</dc:subject>
  <dc:creator>Kornør, Hege</dc:creator>
  <cp:keywords/>
  <dc:description/>
  <cp:lastModifiedBy>Børtnes, Knut Forr</cp:lastModifiedBy>
  <cp:revision>2</cp:revision>
  <cp:lastPrinted>2015-05-21T02:21:00Z</cp:lastPrinted>
  <dcterms:created xsi:type="dcterms:W3CDTF">2022-04-06T13:22:00Z</dcterms:created>
  <dcterms:modified xsi:type="dcterms:W3CDTF">2022-04-06T13:22:00Z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FHITopic">
    <vt:lpwstr/>
  </property>
  <property fmtid="{D5CDD505-2E9C-101B-9397-08002B2CF9AE}" pid="4" name="FHI_Topic">
    <vt:lpwstr/>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ContentTypeId">
    <vt:lpwstr>0x0101001A53831D2B1FCA4E97E310390BB7D9B8</vt:lpwstr>
  </property>
</Properties>
</file>