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4610" w14:textId="11D24E20" w:rsidR="00192BAC" w:rsidRPr="00A75218" w:rsidRDefault="5CB2D025" w:rsidP="370E65AF">
      <w:pPr>
        <w:jc w:val="center"/>
        <w:rPr>
          <w:rFonts w:ascii="Brandon" w:hAnsi="Brandon"/>
          <w:b/>
          <w:bCs/>
          <w:color w:val="2E74B5" w:themeColor="accent5" w:themeShade="BF"/>
          <w:sz w:val="44"/>
          <w:szCs w:val="44"/>
        </w:rPr>
      </w:pPr>
      <w:r w:rsidRPr="00A75218">
        <w:rPr>
          <w:rFonts w:ascii="Brandon" w:hAnsi="Brandon"/>
          <w:b/>
          <w:bCs/>
          <w:color w:val="2E74B5" w:themeColor="accent5" w:themeShade="BF"/>
          <w:sz w:val="44"/>
          <w:szCs w:val="44"/>
        </w:rPr>
        <w:t>Ti raske om hanskebruk i helsetjenesten</w:t>
      </w:r>
    </w:p>
    <w:p w14:paraId="104E3129" w14:textId="1CD40F2B" w:rsidR="00192BAC" w:rsidRPr="00A75218" w:rsidRDefault="0131004F" w:rsidP="370E65AF">
      <w:pPr>
        <w:jc w:val="center"/>
        <w:rPr>
          <w:rFonts w:ascii="Brandon" w:hAnsi="Brandon"/>
          <w:b/>
          <w:bCs/>
          <w:color w:val="2E74B5" w:themeColor="accent5" w:themeShade="BF"/>
          <w:sz w:val="40"/>
          <w:szCs w:val="40"/>
        </w:rPr>
      </w:pPr>
      <w:r w:rsidRPr="00A75218">
        <w:rPr>
          <w:rFonts w:ascii="Brandon" w:hAnsi="Brandon"/>
          <w:b/>
          <w:bCs/>
          <w:color w:val="2E74B5" w:themeColor="accent5" w:themeShade="BF"/>
          <w:sz w:val="40"/>
          <w:szCs w:val="40"/>
        </w:rPr>
        <w:t>Quiz 2024</w:t>
      </w:r>
    </w:p>
    <w:tbl>
      <w:tblPr>
        <w:tblStyle w:val="Tabellrutenett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6688"/>
        <w:gridCol w:w="848"/>
        <w:gridCol w:w="850"/>
      </w:tblGrid>
      <w:tr w:rsidR="3CAC1B2D" w14:paraId="7D062DFF" w14:textId="77777777" w:rsidTr="00A75218">
        <w:trPr>
          <w:trHeight w:val="300"/>
        </w:trPr>
        <w:tc>
          <w:tcPr>
            <w:tcW w:w="678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4208D2A7" w14:textId="3711A924" w:rsidR="3CAC1B2D" w:rsidRPr="00A75218" w:rsidRDefault="69E30260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Nr</w:t>
            </w:r>
            <w:r w:rsidR="31967A79"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88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4DBCFA66" w14:textId="0F864E72" w:rsidR="3CAC1B2D" w:rsidRPr="00A75218" w:rsidRDefault="69E30260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Påstand</w:t>
            </w:r>
          </w:p>
        </w:tc>
        <w:tc>
          <w:tcPr>
            <w:tcW w:w="848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45296B6F" w14:textId="0E5EF950" w:rsidR="5CB2D025" w:rsidRPr="00A75218" w:rsidRDefault="5CB2D025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Sant</w:t>
            </w:r>
          </w:p>
        </w:tc>
        <w:tc>
          <w:tcPr>
            <w:tcW w:w="850" w:type="dxa"/>
            <w:shd w:val="clear" w:color="auto" w:fill="9CC2E5" w:themeFill="accent5" w:themeFillTint="99"/>
            <w:tcMar>
              <w:left w:w="105" w:type="dxa"/>
              <w:right w:w="105" w:type="dxa"/>
            </w:tcMar>
          </w:tcPr>
          <w:p w14:paraId="0EF863E7" w14:textId="35DAAD08" w:rsidR="5CB2D025" w:rsidRPr="00A75218" w:rsidRDefault="5CB2D025" w:rsidP="370E65AF">
            <w:pPr>
              <w:spacing w:line="259" w:lineRule="auto"/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</w:pPr>
            <w:r w:rsidRPr="00A75218">
              <w:rPr>
                <w:rFonts w:ascii="Brandon" w:eastAsia="Calibri" w:hAnsi="Brandon" w:cs="Calibri"/>
                <w:b/>
                <w:bCs/>
                <w:color w:val="000000" w:themeColor="text1"/>
                <w:sz w:val="24"/>
                <w:szCs w:val="24"/>
              </w:rPr>
              <w:t>Usant</w:t>
            </w:r>
          </w:p>
        </w:tc>
      </w:tr>
      <w:tr w:rsidR="3CAC1B2D" w14:paraId="29524B4F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1CCBB938" w14:textId="130AC5EF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40DC9504" w14:textId="4E9009B3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Det </w:t>
            </w:r>
            <w:r w:rsidR="008518D6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er </w:t>
            </w: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ikke behov for å utføre håndhygiene etter du har brukt hansker 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7BDCEFDA" w14:textId="15929082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2CB9E179" w14:textId="75372FDC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2E3EB4F5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23E12DFC" w14:textId="164B6582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6522B2B3" w14:textId="11539778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Hansker anbefales når du skal håndtere skadelige medikamenter og kjemikalier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159DA075" w14:textId="61340D85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09AB6B55" w14:textId="33C00A9C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1ED35E34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43D448EB" w14:textId="45E8790A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227A274A" w14:textId="716A0BA1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alltid anbefalt å bruke hansker når du skal stelle en pasient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0757D0F3" w14:textId="2063CA0E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DAE1A24" w14:textId="24F7983C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7C4EEE99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25645F43" w14:textId="462E19A5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576248B3" w14:textId="54D86E1F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 xml:space="preserve">Hansker er anbefalt når du kommer i direkte kontakt med kroppsvæsker 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4D943842" w14:textId="4998055F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22F2F00D" w14:textId="61624A91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06D87CC9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3750F2A4" w14:textId="4540F7B0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11D55949" w14:textId="5AACEE0E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anbefalt å ta på hansker før all type pasientkontakt – man vet jo aldri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1AF5E9B" w14:textId="7C8D22AA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0601D61C" w14:textId="6812E39A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50624756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703246E0" w14:textId="74FFE029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4819B923" w14:textId="0C4D0C4A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Utstrakt bruk av hansker er forbundet med økt hudirritasjon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27DF1486" w14:textId="37B27FD6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54E57950" w14:textId="045067BD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7955F85F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34A0D225" w14:textId="18884FB6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1F3DB1BD" w14:textId="208E5933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En stor andel av hanskene som kastes blir gjenvunnet</w:t>
            </w:r>
          </w:p>
          <w:p w14:paraId="221AA32F" w14:textId="269E476F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4A9B52E" w14:textId="1EAB2FB0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65C4B70D" w14:textId="55DEF601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7F7257AC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1001530E" w14:textId="72793A24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7713D8AA" w14:textId="23D86083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anbefalt å bruke doble hansker i kontakt med pasienter som er smitteisolert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614538B" w14:textId="46A5896A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56FCF3FC" w14:textId="65906638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3CD02D76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3E4C9281" w14:textId="6AA9715A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33F3CFDF" w14:textId="30E9551E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Tar du ikke av hanskene etter uren oppgave, før ny oppgave, risikerer du å spre smitte i miljøet</w:t>
            </w: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3C728A5C" w14:textId="6FAE54B9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1E93E3CF" w14:textId="7973881E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  <w:tr w:rsidR="3CAC1B2D" w14:paraId="2C2A22DF" w14:textId="77777777" w:rsidTr="00A75218">
        <w:trPr>
          <w:trHeight w:val="300"/>
        </w:trPr>
        <w:tc>
          <w:tcPr>
            <w:tcW w:w="678" w:type="dxa"/>
            <w:tcMar>
              <w:left w:w="105" w:type="dxa"/>
              <w:right w:w="105" w:type="dxa"/>
            </w:tcMar>
          </w:tcPr>
          <w:p w14:paraId="15D64627" w14:textId="2176D6C7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688" w:type="dxa"/>
            <w:tcMar>
              <w:left w:w="105" w:type="dxa"/>
              <w:right w:w="105" w:type="dxa"/>
            </w:tcMar>
          </w:tcPr>
          <w:p w14:paraId="7AA28AB2" w14:textId="24FFAAC8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  <w:r w:rsidRPr="00A75218"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  <w:t>Det er lett å forurense hendene når hansker tas av</w:t>
            </w:r>
          </w:p>
          <w:p w14:paraId="0CAA27D7" w14:textId="3DB221E7" w:rsidR="3CAC1B2D" w:rsidRPr="00A75218" w:rsidRDefault="3CAC1B2D" w:rsidP="370E65AF">
            <w:pPr>
              <w:spacing w:line="259" w:lineRule="auto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48" w:type="dxa"/>
            <w:tcMar>
              <w:left w:w="105" w:type="dxa"/>
              <w:right w:w="105" w:type="dxa"/>
            </w:tcMar>
          </w:tcPr>
          <w:p w14:paraId="435FFE0F" w14:textId="0DF52A02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93717C4" w14:textId="7B4460C0" w:rsidR="3CAC1B2D" w:rsidRPr="008518D6" w:rsidRDefault="3CAC1B2D" w:rsidP="008518D6">
            <w:pPr>
              <w:spacing w:line="259" w:lineRule="auto"/>
              <w:jc w:val="center"/>
              <w:rPr>
                <w:rFonts w:ascii="Brandon" w:eastAsia="Calibri" w:hAnsi="Brandon" w:cs="Calibri"/>
                <w:color w:val="000000" w:themeColor="text1"/>
                <w:sz w:val="28"/>
                <w:szCs w:val="28"/>
              </w:rPr>
            </w:pPr>
          </w:p>
        </w:tc>
      </w:tr>
    </w:tbl>
    <w:p w14:paraId="4CC7AD9A" w14:textId="1896EFBE" w:rsidR="443CB0F7" w:rsidRDefault="443CB0F7" w:rsidP="443CB0F7"/>
    <w:p w14:paraId="455D010C" w14:textId="2FED94AC" w:rsidR="00A75218" w:rsidRDefault="59289600" w:rsidP="00A75218">
      <w:pPr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5F35FF5A" wp14:editId="1C932DB8">
            <wp:extent cx="3953436" cy="2800350"/>
            <wp:effectExtent l="0" t="0" r="9525" b="0"/>
            <wp:docPr id="1712552354" name="Bilde 1712552354" descr="Et bilde som inneholder tegning, sketch, illustrasjon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414" cy="280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21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84EE" w14:textId="77777777" w:rsidR="00E8787B" w:rsidRDefault="00E8787B" w:rsidP="00A75218">
      <w:pPr>
        <w:spacing w:after="0" w:line="240" w:lineRule="auto"/>
      </w:pPr>
      <w:r>
        <w:separator/>
      </w:r>
    </w:p>
  </w:endnote>
  <w:endnote w:type="continuationSeparator" w:id="0">
    <w:p w14:paraId="4A0A9049" w14:textId="77777777" w:rsidR="00E8787B" w:rsidRDefault="00E8787B" w:rsidP="00A7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3CB0C" w14:textId="6DF9B0C5" w:rsidR="00A75218" w:rsidRPr="00A75218" w:rsidRDefault="00A75218" w:rsidP="00A75218">
    <w:pPr>
      <w:pStyle w:val="Bunntekst"/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58240" behindDoc="1" locked="0" layoutInCell="1" allowOverlap="1" wp14:anchorId="4DBCEAA9" wp14:editId="6F2B9BCB">
          <wp:simplePos x="0" y="0"/>
          <wp:positionH relativeFrom="page">
            <wp:posOffset>5829300</wp:posOffset>
          </wp:positionH>
          <wp:positionV relativeFrom="paragraph">
            <wp:posOffset>-213360</wp:posOffset>
          </wp:positionV>
          <wp:extent cx="1504323" cy="746618"/>
          <wp:effectExtent l="0" t="0" r="0" b="0"/>
          <wp:wrapNone/>
          <wp:docPr id="3" name="Bilde 3" descr="Et bilde som inneholder Font, Grafikk, logo,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 descr="Et bilde som inneholder Font, Grafikk, logo,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23" cy="746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228A7368" wp14:editId="5D84F6A0">
          <wp:simplePos x="0" y="0"/>
          <wp:positionH relativeFrom="column">
            <wp:posOffset>-666749</wp:posOffset>
          </wp:positionH>
          <wp:positionV relativeFrom="paragraph">
            <wp:posOffset>-70503</wp:posOffset>
          </wp:positionV>
          <wp:extent cx="2266950" cy="422283"/>
          <wp:effectExtent l="0" t="0" r="0" b="0"/>
          <wp:wrapNone/>
          <wp:docPr id="4" name="Bilde 4" descr="Et bilde som inneholder tekst, Font, skjermbilde, hvi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4" descr="Et bilde som inneholder tekst, Font, skjermbilde, hvit&#10;&#10;Automatisk generer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659" cy="425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12FC" w14:textId="77777777" w:rsidR="00E8787B" w:rsidRDefault="00E8787B" w:rsidP="00A75218">
      <w:pPr>
        <w:spacing w:after="0" w:line="240" w:lineRule="auto"/>
      </w:pPr>
      <w:r>
        <w:separator/>
      </w:r>
    </w:p>
  </w:footnote>
  <w:footnote w:type="continuationSeparator" w:id="0">
    <w:p w14:paraId="1C2CA84C" w14:textId="77777777" w:rsidR="00E8787B" w:rsidRDefault="00E8787B" w:rsidP="00A75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A5B714"/>
    <w:rsid w:val="000211B3"/>
    <w:rsid w:val="00192BAC"/>
    <w:rsid w:val="0055049B"/>
    <w:rsid w:val="00780F3C"/>
    <w:rsid w:val="007A1434"/>
    <w:rsid w:val="00815C73"/>
    <w:rsid w:val="008518D6"/>
    <w:rsid w:val="00894C71"/>
    <w:rsid w:val="00A75218"/>
    <w:rsid w:val="00E8787B"/>
    <w:rsid w:val="00FC136C"/>
    <w:rsid w:val="0131004F"/>
    <w:rsid w:val="03A5B714"/>
    <w:rsid w:val="10C747F5"/>
    <w:rsid w:val="1A15AA4E"/>
    <w:rsid w:val="1C76C509"/>
    <w:rsid w:val="20355E51"/>
    <w:rsid w:val="2508CF74"/>
    <w:rsid w:val="256E9C9A"/>
    <w:rsid w:val="31967A79"/>
    <w:rsid w:val="370E65AF"/>
    <w:rsid w:val="3CAC1B2D"/>
    <w:rsid w:val="443CB0F7"/>
    <w:rsid w:val="515A51CB"/>
    <w:rsid w:val="5491F28D"/>
    <w:rsid w:val="59289600"/>
    <w:rsid w:val="5CB2D025"/>
    <w:rsid w:val="5F69AA08"/>
    <w:rsid w:val="62524B0F"/>
    <w:rsid w:val="69E30260"/>
    <w:rsid w:val="73E3D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B7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7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75218"/>
  </w:style>
  <w:style w:type="paragraph" w:styleId="Bunntekst">
    <w:name w:val="footer"/>
    <w:basedOn w:val="Normal"/>
    <w:link w:val="BunntekstTegn"/>
    <w:uiPriority w:val="99"/>
    <w:unhideWhenUsed/>
    <w:rsid w:val="00A7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5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2024-04-10T11:43:00Z</dcterms:created>
  <dcterms:modified xsi:type="dcterms:W3CDTF">2024-04-10T11:43:00Z</dcterms:modified>
</cp:coreProperties>
</file>